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F41" w:rsidRDefault="00A84F41" w:rsidP="00226D5A">
      <w:pPr>
        <w:widowControl w:val="0"/>
        <w:shd w:val="clear" w:color="auto" w:fill="FFFFFF"/>
        <w:spacing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ЗАДАНИЕ</w:t>
      </w:r>
    </w:p>
    <w:p w:rsidR="00D54684" w:rsidRDefault="00A84F41" w:rsidP="00D54684">
      <w:pPr>
        <w:widowControl w:val="0"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 оказание </w:t>
      </w:r>
      <w:r w:rsidRPr="00F435FD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="00AD7B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</w:t>
      </w:r>
      <w:r w:rsidR="00E60C04" w:rsidRPr="00E60C0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="006B78EA" w:rsidRP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ехническо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му</w:t>
      </w:r>
      <w:r w:rsidR="006B78EA" w:rsidRP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диагностировани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</w:p>
    <w:p w:rsidR="00D54684" w:rsidRDefault="006B78EA" w:rsidP="00D54684">
      <w:pPr>
        <w:widowControl w:val="0"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(экспертиз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пром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ышленной</w:t>
      </w:r>
      <w:r w:rsidRP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безопас</w:t>
      </w:r>
      <w:r w:rsidR="000D66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ности) трубопроводов </w:t>
      </w:r>
      <w:r w:rsidRP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ХЦ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680F0A" w:rsidRPr="003B4B50" w:rsidRDefault="003B4B50" w:rsidP="00D54684">
      <w:pPr>
        <w:widowControl w:val="0"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Автовской ТЭЦ (ТЭЦ-15)</w:t>
      </w:r>
      <w:r w:rsidR="00680F0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филиала «</w:t>
      </w: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</w:t>
      </w:r>
      <w:r w:rsidR="00680F0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CB527D" w:rsidRPr="003D322E" w:rsidRDefault="00CB527D" w:rsidP="00EC3FBD">
      <w:pPr>
        <w:widowControl w:val="0"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(номер закупки по ГКПЗ: 1115/6.42-</w:t>
      </w:r>
      <w:r w:rsidR="008912C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3370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)</w:t>
      </w:r>
    </w:p>
    <w:p w:rsidR="00CB527D" w:rsidRPr="003D322E" w:rsidRDefault="00CB527D" w:rsidP="00CB527D">
      <w:pPr>
        <w:widowControl w:val="0"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CB527D" w:rsidRPr="003D322E" w:rsidRDefault="00CB527D" w:rsidP="00CB527D">
      <w:pPr>
        <w:widowControl w:val="0"/>
        <w:shd w:val="clear" w:color="auto" w:fill="FFFFFF"/>
        <w:spacing w:after="0" w:line="276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Код закупки по ОК</w:t>
      </w:r>
      <w:r w:rsidR="00334C52">
        <w:rPr>
          <w:rFonts w:ascii="Times New Roman" w:eastAsia="Times New Roman" w:hAnsi="Times New Roman" w:cs="Times New Roman"/>
          <w:sz w:val="24"/>
          <w:szCs w:val="24"/>
          <w:lang w:eastAsia="x-none"/>
        </w:rPr>
        <w:t>ПД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71.20.19.190</w:t>
      </w:r>
    </w:p>
    <w:p w:rsidR="00CB527D" w:rsidRPr="00263A3F" w:rsidRDefault="00CB527D" w:rsidP="00CB527D">
      <w:pPr>
        <w:widowControl w:val="0"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ОКВЭД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35.11.1</w:t>
      </w:r>
    </w:p>
    <w:p w:rsidR="00A84F41" w:rsidRDefault="00A84F41" w:rsidP="00CB527D">
      <w:pPr>
        <w:widowControl w:val="0"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291827" w:rsidRDefault="00680F0A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 Общие требования.</w:t>
      </w:r>
    </w:p>
    <w:p w:rsidR="00680F0A" w:rsidRPr="00680F0A" w:rsidRDefault="00680F0A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680F0A" w:rsidRDefault="00680F0A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Санкт-Петербург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ул.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Броневая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6,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Автовская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ТЭЦ, филиала «</w:t>
      </w:r>
      <w:r w:rsidR="00614BDD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680F0A" w:rsidRPr="00083D1B" w:rsidRDefault="00680F0A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Ответственные за составление технического задания:</w:t>
      </w:r>
    </w:p>
    <w:p w:rsidR="00680F0A" w:rsidRPr="00083D1B" w:rsidRDefault="00680F0A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Должность, ФИО, контактный телефон ответственного лица, составившего техническое задание:</w:t>
      </w:r>
    </w:p>
    <w:p w:rsidR="00614BDD" w:rsidRPr="00083D1B" w:rsidRDefault="008912C5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Начальник ПТО</w:t>
      </w:r>
      <w:r w:rsidR="00614BDD"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Малофеев Д</w:t>
      </w:r>
      <w:r w:rsidR="00EF2893"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митрий Валентинович</w:t>
      </w:r>
      <w:r w:rsidR="00614BDD"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тел. </w:t>
      </w:r>
      <w:r w:rsidR="00D54684"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(812) </w:t>
      </w:r>
      <w:r w:rsidR="00614BDD"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901-41-65</w:t>
      </w:r>
    </w:p>
    <w:p w:rsidR="00680F0A" w:rsidRDefault="00614BDD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Ведущий инженер КТЦ Исаев В</w:t>
      </w:r>
      <w:r w:rsidR="00EF2893"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ладимир Иванович</w:t>
      </w:r>
      <w:r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. тел.</w:t>
      </w:r>
      <w:r w:rsidR="003B4B50"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</w:t>
      </w:r>
      <w:r w:rsidR="00D54684"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(812) </w:t>
      </w:r>
      <w:r w:rsidR="003B4B50" w:rsidRPr="00083D1B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901-48-49</w:t>
      </w:r>
    </w:p>
    <w:p w:rsidR="00680F0A" w:rsidRPr="00680F0A" w:rsidRDefault="00680F0A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3B4B50" w:rsidRDefault="00680F0A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</w:t>
      </w:r>
      <w:proofErr w:type="gramEnd"/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</w:t>
      </w:r>
      <w:r w:rsidR="00BF20B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5853BC">
        <w:rPr>
          <w:rFonts w:ascii="Times New Roman" w:eastAsia="Times New Roman" w:hAnsi="Times New Roman" w:cs="Times New Roman"/>
          <w:sz w:val="24"/>
          <w:szCs w:val="24"/>
          <w:lang w:eastAsia="x-none"/>
        </w:rPr>
        <w:t>июнь</w:t>
      </w:r>
      <w:r w:rsidR="00BE51C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435FD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697021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680F0A" w:rsidRDefault="00680F0A" w:rsidP="00CB527D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BF20B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</w:t>
      </w:r>
      <w:proofErr w:type="gramEnd"/>
      <w:r w:rsidR="00BF20BA"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</w:t>
      </w:r>
      <w:r w:rsidR="00A27EA2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декабрь</w:t>
      </w:r>
      <w:r w:rsidR="00BE51C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435FD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697021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3B4B5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291827" w:rsidRPr="00291827" w:rsidRDefault="00291827" w:rsidP="00291827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1.3.</w:t>
      </w: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Планируемая суммарная (максимальная) цена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290</w:t>
      </w: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НДС, в том числе:</w:t>
      </w:r>
    </w:p>
    <w:p w:rsidR="00291827" w:rsidRPr="00291827" w:rsidRDefault="00291827" w:rsidP="00291827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–0 тыс. руб. без учета НДС</w:t>
      </w:r>
    </w:p>
    <w:p w:rsidR="00291827" w:rsidRPr="00291827" w:rsidRDefault="00291827" w:rsidP="00291827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2 кв. – 0 тыс. руб. без учета НДС</w:t>
      </w:r>
    </w:p>
    <w:p w:rsidR="00291827" w:rsidRPr="00291827" w:rsidRDefault="00291827" w:rsidP="00291827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 кв.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0 тыс. руб. без учета НДС</w:t>
      </w:r>
    </w:p>
    <w:p w:rsidR="00EF2893" w:rsidRPr="00EF2893" w:rsidRDefault="00291827" w:rsidP="00291827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 кв. – 210</w:t>
      </w: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EF2893" w:rsidRPr="00EF2893" w:rsidRDefault="00EF2893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Ценовая характеристика стоимости 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услуг 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должна определяться в соответствии с требованиями системы ценообразования, принятой в ОАО «ТГК-1».</w:t>
      </w:r>
    </w:p>
    <w:p w:rsidR="00F906AC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Состав 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680F0A" w:rsidRPr="00680F0A" w:rsidRDefault="00F906AC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</w:t>
      </w:r>
      <w:r w:rsid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Заказчиком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материалам технического диагн</w:t>
      </w:r>
      <w:r w:rsidR="00F435FD">
        <w:rPr>
          <w:rFonts w:ascii="Times New Roman" w:eastAsia="Times New Roman" w:hAnsi="Times New Roman" w:cs="Times New Roman"/>
          <w:sz w:val="24"/>
          <w:szCs w:val="24"/>
          <w:lang w:eastAsia="x-none"/>
        </w:rPr>
        <w:t>остирования.</w:t>
      </w:r>
    </w:p>
    <w:p w:rsidR="00680F0A" w:rsidRPr="00291827" w:rsidRDefault="00680F0A" w:rsidP="00EF2893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Требования к оказанию </w:t>
      </w:r>
      <w:r w:rsidR="006B78EA" w:rsidRPr="0029182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у</w:t>
      </w:r>
      <w:r w:rsidRPr="0029182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слуг.</w:t>
      </w:r>
    </w:p>
    <w:p w:rsidR="00680F0A" w:rsidRPr="00680F0A" w:rsidRDefault="00601ACD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</w:t>
      </w:r>
      <w:r w:rsidR="00B7741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Основание для проведения 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A4B74" w:rsidRDefault="000C046E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482EC4" w:rsidRDefault="002D2AB8" w:rsidP="00EF2893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Экспертиза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промышленной безопасности </w:t>
      </w:r>
      <w:r w:rsidR="00482EC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проводится с целью определения соответствия объекта экспертизы предъявляемым к нему требов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аниям промышленной безопасности, определение возможности и сроков дальнейшей эксплуатации.</w:t>
      </w:r>
    </w:p>
    <w:p w:rsidR="0070262B" w:rsidRDefault="0070262B" w:rsidP="00EF2893">
      <w:pPr>
        <w:pStyle w:val="a8"/>
        <w:widowControl w:val="0"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Краткое описание объема 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70262B" w:rsidRPr="00D742C7" w:rsidRDefault="0070262B" w:rsidP="00EF2893">
      <w:pPr>
        <w:pStyle w:val="a8"/>
        <w:widowControl w:val="0"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Работы по подготовке оборудования к техническому диагностированию (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подготовка документации,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снятие изоляции, зачистка и т.д.)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выполняются </w:t>
      </w:r>
      <w:r w:rsidR="000F4FF9">
        <w:rPr>
          <w:rFonts w:ascii="Times New Roman" w:eastAsia="Times New Roman" w:hAnsi="Times New Roman" w:cs="Times New Roman"/>
          <w:sz w:val="24"/>
          <w:szCs w:val="24"/>
          <w:lang w:eastAsia="x-none"/>
        </w:rPr>
        <w:t>З</w:t>
      </w:r>
      <w:r w:rsidR="00F4719F">
        <w:rPr>
          <w:rFonts w:ascii="Times New Roman" w:eastAsia="Times New Roman" w:hAnsi="Times New Roman" w:cs="Times New Roman"/>
          <w:sz w:val="24"/>
          <w:szCs w:val="24"/>
          <w:lang w:eastAsia="x-none"/>
        </w:rPr>
        <w:t>аказчиком</w:t>
      </w:r>
      <w:r w:rsidR="00D742C7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в сроки, согласованные с Исполнителем.</w:t>
      </w:r>
    </w:p>
    <w:p w:rsidR="00D54684" w:rsidRDefault="00230B3D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C35ADA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Неразрушающий к</w:t>
      </w:r>
      <w:r w:rsidR="00F4719F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онтроль металла </w:t>
      </w:r>
      <w:r w:rsidR="00C35ADA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техническом диагностировании </w:t>
      </w:r>
      <w:r w:rsidR="00F4719F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 разработанной программой выполняется </w:t>
      </w:r>
      <w:r w:rsidR="003E7C27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заказчиком, с привлечением специалистов лаборатории металлов ЦЛМСиК,</w:t>
      </w:r>
      <w:r w:rsidR="00664D0E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которые </w:t>
      </w:r>
      <w:r w:rsidR="00554B33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окончании </w:t>
      </w:r>
      <w:r w:rsid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оказания услуг </w:t>
      </w:r>
      <w:r w:rsidR="00554B33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предоставляют </w:t>
      </w:r>
      <w:r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Исполнителю </w:t>
      </w:r>
      <w:r w:rsidR="00554B33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технический отч</w:t>
      </w:r>
      <w:r w:rsidR="00B00010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554B33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т по результатам технического диагностирования</w:t>
      </w:r>
      <w:r w:rsidR="000C046E"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9316F" w:rsidRDefault="00472047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67499B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экспертизы промышленной безопасности с расчетно-аналитическими процедурами оценки и прогнозирования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>фактического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состояния </w:t>
      </w:r>
      <w:r w:rsidR="007201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технического устройства 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</w:t>
      </w:r>
      <w:r w:rsidR="00F81FF8" w:rsidRPr="00AC7F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представленным </w:t>
      </w:r>
      <w:r w:rsidR="00664D0E" w:rsidRPr="00AC7F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Заказчиком </w:t>
      </w:r>
      <w:r w:rsidR="00F81FF8" w:rsidRPr="00AC7FD2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материалам технического диагностирования</w:t>
      </w:r>
      <w:r w:rsidR="00720152" w:rsidRPr="00AC7F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</w:t>
      </w:r>
      <w:r w:rsidR="00F81FF8" w:rsidRPr="00AC7F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оформлением заключения ЭПБ </w:t>
      </w:r>
      <w:r w:rsidR="00C9316F" w:rsidRPr="00AC7F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выполняет </w:t>
      </w:r>
      <w:r w:rsidR="00D742C7" w:rsidRPr="00AC7FD2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720152" w:rsidRPr="00AC7FD2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</w:t>
      </w:r>
      <w:r w:rsidR="00CA5E4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2B50B4" w:rsidRDefault="002B50B4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C7FD2" w:rsidRDefault="00AC7FD2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A4B74" w:rsidRPr="003A4B74" w:rsidRDefault="003A4B74" w:rsidP="00EF2893">
      <w:pPr>
        <w:pStyle w:val="a8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Требования к срокам выполнения 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F81FF8" w:rsidRDefault="006B78EA" w:rsidP="00062B70">
      <w:pPr>
        <w:pStyle w:val="a8"/>
        <w:ind w:left="426" w:hanging="284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Приступить к </w:t>
      </w:r>
      <w:r w:rsid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оказанию услуг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</w:t>
      </w:r>
      <w:r w:rsidR="003A4B74"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ными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435FD">
        <w:rPr>
          <w:rFonts w:ascii="Times New Roman" w:eastAsia="Times New Roman" w:hAnsi="Times New Roman" w:cs="Times New Roman"/>
          <w:sz w:val="24"/>
          <w:szCs w:val="24"/>
          <w:lang w:eastAsia="x-none"/>
        </w:rPr>
        <w:t>в ТЗ</w:t>
      </w:r>
      <w:r w:rsidR="00151477">
        <w:rPr>
          <w:rFonts w:ascii="Times New Roman" w:eastAsia="Times New Roman" w:hAnsi="Times New Roman" w:cs="Times New Roman"/>
          <w:sz w:val="24"/>
          <w:szCs w:val="24"/>
          <w:lang w:eastAsia="x-none"/>
        </w:rPr>
        <w:t>. Срок проведения экспертизы</w:t>
      </w:r>
      <w:r w:rsidR="001D527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D5279" w:rsidRP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>одного объекта</w:t>
      </w:r>
      <w:r w:rsidR="00151477" w:rsidRP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не</w:t>
      </w:r>
      <w:r w:rsidR="00062B70" w:rsidRP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062B70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должен превышать трех месяцев</w:t>
      </w:r>
      <w:r w:rsidR="00062B70" w:rsidRP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D54684" w:rsidRPr="00D54684" w:rsidRDefault="00D54684" w:rsidP="00062B70">
      <w:pPr>
        <w:pStyle w:val="a8"/>
        <w:ind w:left="426" w:hanging="284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D54684" w:rsidRDefault="00680F0A" w:rsidP="00EF2893">
      <w:pPr>
        <w:pStyle w:val="a8"/>
        <w:widowControl w:val="0"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FF124B" w:rsidRPr="00D54684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3.1. Требования к организации </w:t>
      </w:r>
      <w:r w:rsidR="006B78EA"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услуг</w:t>
      </w: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:</w:t>
      </w:r>
    </w:p>
    <w:p w:rsid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сти оборудования к экспертизе промышленной безопасности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 уведомляет исполнителя по телефону, факсу или посредством электронной почты за 5 рабочих дней.</w:t>
      </w:r>
    </w:p>
    <w:p w:rsidR="00FF124B" w:rsidRDefault="00FF124B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сроки проведения экспертизы промышленной безопасности 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указан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Приложении </w:t>
      </w:r>
      <w:r w:rsidR="00472047">
        <w:rPr>
          <w:rFonts w:ascii="Times New Roman" w:eastAsia="Times New Roman" w:hAnsi="Times New Roman" w:cs="Times New Roman"/>
          <w:sz w:val="24"/>
          <w:szCs w:val="24"/>
          <w:lang w:eastAsia="x-none"/>
        </w:rPr>
        <w:t>№</w:t>
      </w:r>
      <w:r w:rsidR="00A27EA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784FF8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D54684" w:rsidRPr="00FF124B" w:rsidRDefault="00D54684" w:rsidP="00EF2893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D54684" w:rsidRDefault="00EC7D70" w:rsidP="00EF2893">
      <w:pPr>
        <w:widowControl w:val="0"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680F0A" w:rsidRDefault="00EC7D70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943BB2" w:rsidRPr="00943BB2" w:rsidRDefault="00D43B8F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в действующий редакции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).</w:t>
      </w:r>
    </w:p>
    <w:p w:rsidR="00943BB2" w:rsidRPr="00943BB2" w:rsidRDefault="00D43B8F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620179"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 w:rsidR="008F24D9"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43BB2" w:rsidRPr="00943BB2" w:rsidRDefault="00D43B8F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 </w:t>
      </w:r>
      <w:r w:rsidR="00943BB2"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AC3413" w:rsidRDefault="00D43B8F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4. </w:t>
      </w:r>
      <w:r w:rsid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DF4CB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C3413">
        <w:rPr>
          <w:rFonts w:ascii="Times New Roman" w:eastAsia="Times New Roman" w:hAnsi="Times New Roman" w:cs="Times New Roman"/>
          <w:sz w:val="24"/>
          <w:szCs w:val="24"/>
          <w:lang w:eastAsia="x-none"/>
        </w:rPr>
        <w:t>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утвержденные приказом № 116 от 25 марта 2014г. Федеральной службой по экологическому, технологическому и атомному надзору.</w:t>
      </w:r>
    </w:p>
    <w:p w:rsidR="00680F0A" w:rsidRPr="00680F0A" w:rsidRDefault="00DA4EFA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3.2.2. 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ходе 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выполнения услуг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должно быть обеспечено выполнение требований безопасности:</w:t>
      </w:r>
    </w:p>
    <w:p w:rsidR="00680F0A" w:rsidRPr="001A62CA" w:rsidRDefault="001A62CA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 </w:t>
      </w:r>
      <w:r w:rsidR="00680F0A"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1A62CA" w:rsidRDefault="001A62CA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 </w:t>
      </w:r>
      <w:r w:rsidR="00680F0A"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F330DD" w:rsidRPr="001D5279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="006B78EA"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>риказ министерства труда РФ от 24 июля 2013 года N 328н Правила по охране труда при эксплуатации электроустановок;</w:t>
      </w:r>
    </w:p>
    <w:p w:rsidR="00680F0A" w:rsidRPr="001A62CA" w:rsidRDefault="001A62CA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 </w:t>
      </w:r>
      <w:r w:rsidR="00680F0A"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1A62CA" w:rsidRDefault="001A62CA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4. </w:t>
      </w:r>
      <w:r w:rsidR="00680F0A"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F330DD" w:rsidRPr="001D5279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="006B78EA"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>риказ министерства труда и социальной защиты РФ от 17 августа 2015 года N 552н Правила по охране труда при работе с инструментом и приспособлениями</w:t>
      </w:r>
      <w:r w:rsidR="00680F0A"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Default="001A62CA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5. </w:t>
      </w:r>
      <w:r w:rsidR="00680F0A"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Инструкция по оказанию первой помощи при нес</w:t>
      </w:r>
      <w:r w:rsidR="008A136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частных случаях на производстве, </w:t>
      </w:r>
      <w:r w:rsidR="008A1366" w:rsidRPr="008A1366">
        <w:rPr>
          <w:rFonts w:ascii="Times New Roman" w:eastAsia="Times New Roman" w:hAnsi="Times New Roman" w:cs="Times New Roman"/>
          <w:sz w:val="24"/>
          <w:szCs w:val="24"/>
          <w:lang w:eastAsia="x-none"/>
        </w:rPr>
        <w:t>УТВЕРЖДЕНА Членом Правления ОАО РАО "ЕЭС России" Техническим директором Б.Ф.</w:t>
      </w:r>
      <w:r w:rsid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> </w:t>
      </w:r>
      <w:r w:rsidR="008A1366" w:rsidRPr="008A1366">
        <w:rPr>
          <w:rFonts w:ascii="Times New Roman" w:eastAsia="Times New Roman" w:hAnsi="Times New Roman" w:cs="Times New Roman"/>
          <w:sz w:val="24"/>
          <w:szCs w:val="24"/>
          <w:lang w:eastAsia="x-none"/>
        </w:rPr>
        <w:t>Вайнзихером 21.06.2007 г.</w:t>
      </w:r>
    </w:p>
    <w:p w:rsidR="00D54684" w:rsidRPr="001A62CA" w:rsidRDefault="00D54684" w:rsidP="00D54684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97361" w:rsidRDefault="006C248E" w:rsidP="00EF2893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DA4EFA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Результатом выполненных </w:t>
      </w:r>
      <w:r w:rsidR="006B78EA"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является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3109D3" w:rsidRDefault="00497361" w:rsidP="00EF2893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>- по результатам проведенной экспертизы промышленной безопасности – заключение экспертизы пром</w:t>
      </w:r>
      <w:r w:rsidR="001A62CA">
        <w:rPr>
          <w:rFonts w:ascii="Times New Roman" w:hAnsi="Times New Roman" w:cs="Times New Roman"/>
          <w:sz w:val="24"/>
          <w:szCs w:val="24"/>
        </w:rPr>
        <w:t>ышленной безопасности, внесенные</w:t>
      </w:r>
      <w:r>
        <w:rPr>
          <w:rFonts w:ascii="Times New Roman" w:hAnsi="Times New Roman" w:cs="Times New Roman"/>
          <w:sz w:val="24"/>
          <w:szCs w:val="24"/>
        </w:rPr>
        <w:t xml:space="preserve"> в реестр </w:t>
      </w:r>
      <w:r w:rsidR="0017088A">
        <w:rPr>
          <w:rFonts w:ascii="Times New Roman" w:hAnsi="Times New Roman" w:cs="Times New Roman"/>
          <w:sz w:val="24"/>
          <w:szCs w:val="24"/>
        </w:rPr>
        <w:t xml:space="preserve">Ростехнадзора </w:t>
      </w:r>
      <w:r w:rsidR="001A62CA">
        <w:rPr>
          <w:rFonts w:ascii="Times New Roman" w:hAnsi="Times New Roman" w:cs="Times New Roman"/>
          <w:sz w:val="24"/>
          <w:szCs w:val="24"/>
        </w:rPr>
        <w:t>заключения</w:t>
      </w:r>
      <w:r>
        <w:rPr>
          <w:rFonts w:ascii="Times New Roman" w:hAnsi="Times New Roman" w:cs="Times New Roman"/>
          <w:sz w:val="24"/>
          <w:szCs w:val="24"/>
        </w:rPr>
        <w:t xml:space="preserve"> экспертизы промышленной безопасности. 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>ю</w:t>
      </w:r>
      <w:r w:rsidR="002770B2">
        <w:rPr>
          <w:rFonts w:ascii="Times New Roman" w:eastAsia="Times New Roman" w:hAnsi="Times New Roman" w:cs="Times New Roman"/>
          <w:sz w:val="24"/>
          <w:szCs w:val="24"/>
          <w:lang w:eastAsia="x-none"/>
        </w:rPr>
        <w:t>тся</w:t>
      </w:r>
      <w:r w:rsidR="00253B4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обоснованные Исполнителем, корректирующие мероприятия со сроками их исполнения согласованными с Заказчиком.</w:t>
      </w:r>
    </w:p>
    <w:p w:rsidR="006C248E" w:rsidRPr="00680F0A" w:rsidRDefault="006C248E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или в электронном виде 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B41A54"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</w:t>
      </w:r>
      <w:r w:rsidR="00F81FF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должен быть рассмотрен и согласован </w:t>
      </w:r>
      <w:r w:rsidR="00497361">
        <w:rPr>
          <w:rFonts w:ascii="Times New Roman" w:eastAsia="Times New Roman" w:hAnsi="Times New Roman" w:cs="Times New Roman"/>
          <w:sz w:val="24"/>
          <w:szCs w:val="24"/>
          <w:lang w:eastAsia="x-none"/>
        </w:rPr>
        <w:t>с департаментом эксплуатации электростанций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ОАО «ТГК-1»</w:t>
      </w:r>
      <w:r w:rsid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Pr="00D54684" w:rsidRDefault="00B41A54" w:rsidP="00EF2893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lastRenderedPageBreak/>
        <w:t>3</w:t>
      </w:r>
      <w:r w:rsidR="00680F0A"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DA4EFA"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 Требования к Исполнителю.</w:t>
      </w:r>
    </w:p>
    <w:p w:rsidR="006D25AA" w:rsidRPr="0067499B" w:rsidRDefault="00B41A54" w:rsidP="00D54684">
      <w:pPr>
        <w:widowControl w:val="0"/>
        <w:tabs>
          <w:tab w:val="left" w:pos="110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</w:t>
      </w:r>
      <w:r w:rsidR="00DA4EFA">
        <w:rPr>
          <w:rFonts w:ascii="Times New Roman" w:hAnsi="Times New Roman" w:cs="Times New Roman"/>
          <w:sz w:val="24"/>
          <w:szCs w:val="24"/>
        </w:rPr>
        <w:t>3</w:t>
      </w:r>
      <w:r w:rsidR="006D25AA"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 w:rsidR="00E02DED"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="006D25AA" w:rsidRPr="0067499B">
        <w:rPr>
          <w:rFonts w:ascii="Times New Roman" w:hAnsi="Times New Roman" w:cs="Times New Roman"/>
          <w:sz w:val="24"/>
          <w:szCs w:val="24"/>
        </w:rPr>
        <w:t>:</w:t>
      </w:r>
      <w:r w:rsidR="003505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99B" w:rsidRPr="001D5279" w:rsidRDefault="0067499B" w:rsidP="001D5279">
      <w:pPr>
        <w:pStyle w:val="a8"/>
        <w:widowControl w:val="0"/>
        <w:numPr>
          <w:ilvl w:val="3"/>
          <w:numId w:val="35"/>
        </w:numPr>
        <w:tabs>
          <w:tab w:val="left" w:pos="42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</w:t>
      </w:r>
      <w:r w:rsidR="0017088A" w:rsidRPr="001D5279">
        <w:rPr>
          <w:rFonts w:ascii="Times New Roman" w:hAnsi="Times New Roman" w:cs="Times New Roman"/>
          <w:sz w:val="24"/>
          <w:szCs w:val="24"/>
        </w:rPr>
        <w:t xml:space="preserve">опасности технических устройств, </w:t>
      </w:r>
      <w:r w:rsidRPr="001D5279">
        <w:rPr>
          <w:rFonts w:ascii="Times New Roman" w:hAnsi="Times New Roman" w:cs="Times New Roman"/>
          <w:sz w:val="24"/>
          <w:szCs w:val="24"/>
        </w:rPr>
        <w:t xml:space="preserve">переоформленной в соответствии с требованиями статьи 18 Федерального закона №99-ФЗ от 4 мая 2011 г. (в случае получения лицензии до дня вступления в силу </w:t>
      </w:r>
      <w:r w:rsidR="001A62CA" w:rsidRPr="001D5279">
        <w:rPr>
          <w:rFonts w:ascii="Times New Roman" w:hAnsi="Times New Roman" w:cs="Times New Roman"/>
          <w:sz w:val="24"/>
          <w:szCs w:val="24"/>
        </w:rPr>
        <w:t>настоящего федерального закона), скан-копия лицензии должна быть приложена в составе Заявки;</w:t>
      </w:r>
    </w:p>
    <w:p w:rsidR="006D25AA" w:rsidRPr="001D5279" w:rsidRDefault="006D25AA" w:rsidP="001D5279">
      <w:pPr>
        <w:pStyle w:val="a8"/>
        <w:widowControl w:val="0"/>
        <w:numPr>
          <w:ilvl w:val="3"/>
          <w:numId w:val="3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 w:rsidR="00DF4CB8"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="006B78EA" w:rsidRPr="001D5279">
        <w:rPr>
          <w:rFonts w:ascii="Times New Roman" w:hAnsi="Times New Roman" w:cs="Times New Roman"/>
          <w:sz w:val="24"/>
          <w:szCs w:val="24"/>
        </w:rPr>
        <w:t>услуг</w:t>
      </w:r>
      <w:r w:rsidRPr="001D5279">
        <w:rPr>
          <w:rFonts w:ascii="Times New Roman" w:hAnsi="Times New Roman" w:cs="Times New Roman"/>
          <w:sz w:val="24"/>
          <w:szCs w:val="24"/>
        </w:rPr>
        <w:t xml:space="preserve"> </w:t>
      </w:r>
      <w:r w:rsidR="00DB46D7" w:rsidRPr="001D5279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1A62CA" w:rsidRPr="001D5279">
        <w:rPr>
          <w:rFonts w:ascii="Times New Roman" w:hAnsi="Times New Roman" w:cs="Times New Roman"/>
          <w:sz w:val="24"/>
          <w:szCs w:val="24"/>
        </w:rPr>
        <w:t>3</w:t>
      </w:r>
      <w:r w:rsidR="00DB46D7" w:rsidRPr="001D5279">
        <w:rPr>
          <w:rFonts w:ascii="Times New Roman" w:hAnsi="Times New Roman" w:cs="Times New Roman"/>
          <w:sz w:val="24"/>
          <w:szCs w:val="24"/>
        </w:rPr>
        <w:t xml:space="preserve"> лет </w:t>
      </w:r>
      <w:r w:rsidR="00B41A54" w:rsidRPr="001D5279">
        <w:rPr>
          <w:rFonts w:ascii="Times New Roman" w:hAnsi="Times New Roman" w:cs="Times New Roman"/>
          <w:sz w:val="24"/>
          <w:szCs w:val="24"/>
        </w:rPr>
        <w:t>по проведению экспертизы промышленной безопасности технических устройств ТЭС</w:t>
      </w:r>
      <w:r w:rsidR="001A62CA" w:rsidRPr="001D5279">
        <w:rPr>
          <w:rFonts w:ascii="Times New Roman" w:hAnsi="Times New Roman" w:cs="Times New Roman"/>
          <w:sz w:val="24"/>
          <w:szCs w:val="24"/>
        </w:rPr>
        <w:t xml:space="preserve"> (с предоставлением перечня таких услуг в составе Заявки)</w:t>
      </w:r>
      <w:r w:rsidR="00DB46D7" w:rsidRPr="001D5279">
        <w:rPr>
          <w:rFonts w:ascii="Times New Roman" w:hAnsi="Times New Roman" w:cs="Times New Roman"/>
          <w:sz w:val="24"/>
          <w:szCs w:val="24"/>
        </w:rPr>
        <w:t>;</w:t>
      </w:r>
      <w:r w:rsidR="00B41A54" w:rsidRPr="001D5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6D7" w:rsidRPr="001D5279" w:rsidRDefault="00DB46D7" w:rsidP="001D5279">
      <w:pPr>
        <w:pStyle w:val="a8"/>
        <w:widowControl w:val="0"/>
        <w:numPr>
          <w:ilvl w:val="3"/>
          <w:numId w:val="3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DB46D7" w:rsidRPr="001D5279" w:rsidRDefault="00B312AB" w:rsidP="001D5279">
      <w:pPr>
        <w:pStyle w:val="a8"/>
        <w:widowControl w:val="0"/>
        <w:numPr>
          <w:ilvl w:val="3"/>
          <w:numId w:val="3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н</w:t>
      </w:r>
      <w:r w:rsidR="00DB46D7" w:rsidRPr="001D5279">
        <w:rPr>
          <w:rFonts w:ascii="Times New Roman" w:hAnsi="Times New Roman" w:cs="Times New Roman"/>
          <w:sz w:val="24"/>
          <w:szCs w:val="24"/>
        </w:rPr>
        <w:t xml:space="preserve">аличие свидетельства СРО о допуске к </w:t>
      </w:r>
      <w:r w:rsidR="00DF4CB8">
        <w:rPr>
          <w:rFonts w:ascii="Times New Roman" w:hAnsi="Times New Roman" w:cs="Times New Roman"/>
          <w:sz w:val="24"/>
          <w:szCs w:val="24"/>
        </w:rPr>
        <w:t xml:space="preserve">оказанию услуг </w:t>
      </w:r>
      <w:r w:rsidR="00DB46D7" w:rsidRPr="001D5279">
        <w:rPr>
          <w:rFonts w:ascii="Times New Roman" w:hAnsi="Times New Roman" w:cs="Times New Roman"/>
          <w:sz w:val="24"/>
          <w:szCs w:val="24"/>
        </w:rPr>
        <w:t xml:space="preserve">по экспертизе промышленной </w:t>
      </w:r>
      <w:r w:rsidRPr="001D5279">
        <w:rPr>
          <w:rFonts w:ascii="Times New Roman" w:hAnsi="Times New Roman" w:cs="Times New Roman"/>
          <w:sz w:val="24"/>
          <w:szCs w:val="24"/>
        </w:rPr>
        <w:t>безопасности</w:t>
      </w:r>
      <w:r w:rsidR="00E37901" w:rsidRPr="001D5279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1D5279">
        <w:rPr>
          <w:rFonts w:ascii="Times New Roman" w:hAnsi="Times New Roman" w:cs="Times New Roman"/>
          <w:sz w:val="24"/>
          <w:szCs w:val="24"/>
        </w:rPr>
        <w:t>;</w:t>
      </w:r>
    </w:p>
    <w:p w:rsidR="00B312AB" w:rsidRPr="00BA2091" w:rsidRDefault="00B312AB" w:rsidP="001D5279">
      <w:pPr>
        <w:pStyle w:val="a8"/>
        <w:widowControl w:val="0"/>
        <w:numPr>
          <w:ilvl w:val="3"/>
          <w:numId w:val="3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2091">
        <w:rPr>
          <w:rFonts w:ascii="Times New Roman" w:hAnsi="Times New Roman" w:cs="Times New Roman"/>
          <w:sz w:val="24"/>
          <w:szCs w:val="24"/>
        </w:rPr>
        <w:t xml:space="preserve">наличие в штате не менее 2-х экспертов, аттестованных в системе экспертизы промышленной безопасности </w:t>
      </w:r>
      <w:r w:rsidR="00BA2091" w:rsidRPr="00BA2091">
        <w:rPr>
          <w:rFonts w:ascii="Times New Roman" w:hAnsi="Times New Roman" w:cs="Times New Roman"/>
          <w:sz w:val="24"/>
          <w:szCs w:val="24"/>
        </w:rPr>
        <w:t>на проведение</w:t>
      </w:r>
      <w:r w:rsidR="00BA2091" w:rsidRPr="00BA209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технического диагностированию</w:t>
      </w:r>
      <w:r w:rsidR="00BA2091" w:rsidRPr="00BA2091">
        <w:rPr>
          <w:rFonts w:ascii="Times New Roman" w:hAnsi="Times New Roman" w:cs="Times New Roman"/>
          <w:sz w:val="24"/>
          <w:szCs w:val="24"/>
        </w:rPr>
        <w:t xml:space="preserve"> трубопроводов </w:t>
      </w:r>
      <w:r w:rsidRPr="00BA2091">
        <w:rPr>
          <w:rFonts w:ascii="Times New Roman" w:hAnsi="Times New Roman" w:cs="Times New Roman"/>
          <w:sz w:val="24"/>
          <w:szCs w:val="24"/>
        </w:rPr>
        <w:t>с правом выполнения расчетов;</w:t>
      </w:r>
      <w:r w:rsidR="00FE55D2" w:rsidRPr="00BA2091">
        <w:rPr>
          <w:rFonts w:ascii="Times New Roman" w:hAnsi="Times New Roman" w:cs="Times New Roman"/>
          <w:sz w:val="24"/>
          <w:szCs w:val="24"/>
        </w:rPr>
        <w:t xml:space="preserve"> </w:t>
      </w:r>
      <w:r w:rsidR="00FE55D2" w:rsidRPr="00E3653A">
        <w:rPr>
          <w:rFonts w:ascii="Times New Roman" w:hAnsi="Times New Roman" w:cs="Times New Roman"/>
          <w:sz w:val="24"/>
          <w:szCs w:val="24"/>
        </w:rPr>
        <w:t>Участник в составе заявки должен предоставить удостоверения</w:t>
      </w:r>
      <w:r w:rsidR="00722AA1" w:rsidRPr="00E3653A">
        <w:rPr>
          <w:rFonts w:ascii="Times New Roman" w:hAnsi="Times New Roman" w:cs="Times New Roman"/>
          <w:sz w:val="24"/>
          <w:szCs w:val="24"/>
        </w:rPr>
        <w:t xml:space="preserve"> </w:t>
      </w:r>
      <w:r w:rsidR="00E3653A" w:rsidRPr="00E3653A">
        <w:rPr>
          <w:rFonts w:ascii="Times New Roman" w:hAnsi="Times New Roman" w:cs="Times New Roman"/>
          <w:sz w:val="24"/>
          <w:szCs w:val="24"/>
        </w:rPr>
        <w:t>о прохождении государственной аттестации в соответствии с постановлением Правительства Российской Федерации от 28 мая 2015 года № 509 «Об аттестации экспертов в области промышленной безопасности,</w:t>
      </w:r>
      <w:r w:rsidR="00FE55D2" w:rsidRPr="00E3653A">
        <w:rPr>
          <w:rFonts w:ascii="Times New Roman" w:hAnsi="Times New Roman" w:cs="Times New Roman"/>
          <w:sz w:val="24"/>
          <w:szCs w:val="24"/>
        </w:rPr>
        <w:t xml:space="preserve"> пере</w:t>
      </w:r>
      <w:r w:rsidR="00BA2091" w:rsidRPr="00E3653A">
        <w:rPr>
          <w:rFonts w:ascii="Times New Roman" w:hAnsi="Times New Roman" w:cs="Times New Roman"/>
          <w:sz w:val="24"/>
          <w:szCs w:val="24"/>
        </w:rPr>
        <w:t>чень выполненных экспертиз</w:t>
      </w:r>
      <w:r w:rsidR="00722AA1" w:rsidRPr="00E3653A">
        <w:rPr>
          <w:rFonts w:ascii="Times New Roman" w:hAnsi="Times New Roman" w:cs="Times New Roman"/>
          <w:sz w:val="24"/>
          <w:szCs w:val="24"/>
        </w:rPr>
        <w:t xml:space="preserve"> </w:t>
      </w:r>
      <w:r w:rsidR="00E3653A" w:rsidRPr="00E3653A">
        <w:rPr>
          <w:rFonts w:ascii="Times New Roman" w:hAnsi="Times New Roman" w:cs="Times New Roman"/>
          <w:sz w:val="24"/>
          <w:szCs w:val="24"/>
        </w:rPr>
        <w:t>за последние 3 года.</w:t>
      </w:r>
    </w:p>
    <w:p w:rsidR="00B312AB" w:rsidRPr="001D5279" w:rsidRDefault="00B312AB" w:rsidP="001D5279">
      <w:pPr>
        <w:pStyle w:val="a8"/>
        <w:widowControl w:val="0"/>
        <w:numPr>
          <w:ilvl w:val="3"/>
          <w:numId w:val="3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наличие протоколов и удостоверений, подтверждающих проверку знаний</w:t>
      </w:r>
      <w:r w:rsidR="001A62CA" w:rsidRPr="001D5279">
        <w:rPr>
          <w:rFonts w:ascii="Times New Roman" w:hAnsi="Times New Roman" w:cs="Times New Roman"/>
          <w:sz w:val="24"/>
          <w:szCs w:val="24"/>
        </w:rPr>
        <w:t xml:space="preserve"> (аттестаций)</w:t>
      </w:r>
      <w:r w:rsidRPr="001D5279">
        <w:rPr>
          <w:rFonts w:ascii="Times New Roman" w:hAnsi="Times New Roman" w:cs="Times New Roman"/>
          <w:sz w:val="24"/>
          <w:szCs w:val="24"/>
        </w:rPr>
        <w:t xml:space="preserve"> по охране труда и промышленной безопасности </w:t>
      </w:r>
      <w:r w:rsidR="001A62CA" w:rsidRPr="001D5279">
        <w:rPr>
          <w:rFonts w:ascii="Times New Roman" w:hAnsi="Times New Roman" w:cs="Times New Roman"/>
          <w:sz w:val="24"/>
          <w:szCs w:val="24"/>
        </w:rPr>
        <w:t xml:space="preserve">в химической, нефтехимической и нефтеперерабатывающей промышленности </w:t>
      </w:r>
      <w:r w:rsidRPr="001D5279">
        <w:rPr>
          <w:rFonts w:ascii="Times New Roman" w:hAnsi="Times New Roman" w:cs="Times New Roman"/>
          <w:sz w:val="24"/>
          <w:szCs w:val="24"/>
        </w:rPr>
        <w:t>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</w:t>
      </w:r>
      <w:r w:rsidR="003F349A" w:rsidRPr="001D5279">
        <w:rPr>
          <w:rFonts w:ascii="Times New Roman" w:hAnsi="Times New Roman" w:cs="Times New Roman"/>
          <w:sz w:val="24"/>
          <w:szCs w:val="24"/>
        </w:rPr>
        <w:t>д</w:t>
      </w:r>
      <w:r w:rsidRPr="001D5279">
        <w:rPr>
          <w:rFonts w:ascii="Times New Roman" w:hAnsi="Times New Roman" w:cs="Times New Roman"/>
          <w:sz w:val="24"/>
          <w:szCs w:val="24"/>
        </w:rPr>
        <w:t>зорных Федеральной службе по экологическому</w:t>
      </w:r>
      <w:r w:rsidR="003F349A" w:rsidRPr="001D5279">
        <w:rPr>
          <w:rFonts w:ascii="Times New Roman" w:hAnsi="Times New Roman" w:cs="Times New Roman"/>
          <w:sz w:val="24"/>
          <w:szCs w:val="24"/>
        </w:rPr>
        <w:t>, технологическому и атомному надзору»</w:t>
      </w:r>
      <w:r w:rsidR="007A5A78" w:rsidRPr="001D5279">
        <w:rPr>
          <w:rFonts w:ascii="Times New Roman" w:hAnsi="Times New Roman" w:cs="Times New Roman"/>
          <w:sz w:val="24"/>
          <w:szCs w:val="24"/>
        </w:rPr>
        <w:t>, «Положениям об организации обучения и проверки знаний рабочих организаций, поднадзорных Федеральной службе по экологическому, техно</w:t>
      </w:r>
      <w:r w:rsidR="001A62CA" w:rsidRPr="001D5279">
        <w:rPr>
          <w:rFonts w:ascii="Times New Roman" w:hAnsi="Times New Roman" w:cs="Times New Roman"/>
          <w:sz w:val="24"/>
          <w:szCs w:val="24"/>
        </w:rPr>
        <w:t>логическому и атомному надзору», скан-копии протоколов и удостоверений должны быть приложены в составе Заявки</w:t>
      </w:r>
    </w:p>
    <w:p w:rsidR="006D25AA" w:rsidRPr="001D5279" w:rsidRDefault="006D25AA" w:rsidP="001D5279">
      <w:pPr>
        <w:pStyle w:val="a8"/>
        <w:widowControl w:val="0"/>
        <w:numPr>
          <w:ilvl w:val="3"/>
          <w:numId w:val="3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D25AA" w:rsidRPr="001D5279" w:rsidRDefault="007A5A78" w:rsidP="001D5279">
      <w:pPr>
        <w:pStyle w:val="a8"/>
        <w:widowControl w:val="0"/>
        <w:numPr>
          <w:ilvl w:val="3"/>
          <w:numId w:val="3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у</w:t>
      </w:r>
      <w:r w:rsidR="006D25AA" w:rsidRPr="001D5279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6D25AA" w:rsidRPr="001D5279" w:rsidRDefault="006D25AA" w:rsidP="001D5279">
      <w:pPr>
        <w:pStyle w:val="a8"/>
        <w:widowControl w:val="0"/>
        <w:numPr>
          <w:ilvl w:val="3"/>
          <w:numId w:val="3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6D25AA" w:rsidRDefault="007A5A78" w:rsidP="001D5279">
      <w:pPr>
        <w:pStyle w:val="a8"/>
        <w:widowControl w:val="0"/>
        <w:numPr>
          <w:ilvl w:val="3"/>
          <w:numId w:val="35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 xml:space="preserve">исполнитель должен отвечать за сроки выполнения и качество </w:t>
      </w:r>
      <w:r w:rsidR="006B78EA" w:rsidRPr="001D5279">
        <w:rPr>
          <w:rFonts w:ascii="Times New Roman" w:hAnsi="Times New Roman" w:cs="Times New Roman"/>
          <w:sz w:val="24"/>
          <w:szCs w:val="24"/>
        </w:rPr>
        <w:t>услуг</w:t>
      </w:r>
      <w:r w:rsidRPr="001D5279">
        <w:rPr>
          <w:rFonts w:ascii="Times New Roman" w:hAnsi="Times New Roman" w:cs="Times New Roman"/>
          <w:sz w:val="24"/>
          <w:szCs w:val="24"/>
        </w:rPr>
        <w:t>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1A2D21" w:rsidRPr="00DA4EFA" w:rsidRDefault="001A2D21" w:rsidP="00D54684">
      <w:pPr>
        <w:pStyle w:val="a8"/>
        <w:widowControl w:val="0"/>
        <w:numPr>
          <w:ilvl w:val="2"/>
          <w:numId w:val="28"/>
        </w:numPr>
        <w:tabs>
          <w:tab w:val="left" w:pos="993"/>
        </w:tabs>
        <w:spacing w:after="0" w:line="276" w:lineRule="auto"/>
        <w:ind w:hanging="153"/>
        <w:jc w:val="both"/>
        <w:rPr>
          <w:rFonts w:ascii="Times New Roman" w:hAnsi="Times New Roman" w:cs="Times New Roman"/>
          <w:sz w:val="24"/>
          <w:szCs w:val="24"/>
        </w:rPr>
      </w:pPr>
      <w:r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 w:rsidR="00697273">
        <w:rPr>
          <w:rFonts w:ascii="Times New Roman" w:hAnsi="Times New Roman" w:cs="Times New Roman"/>
          <w:sz w:val="24"/>
          <w:szCs w:val="24"/>
        </w:rPr>
        <w:t>И</w:t>
      </w:r>
      <w:r w:rsidRPr="00DA4EFA">
        <w:rPr>
          <w:rFonts w:ascii="Times New Roman" w:hAnsi="Times New Roman" w:cs="Times New Roman"/>
          <w:sz w:val="24"/>
          <w:szCs w:val="24"/>
        </w:rPr>
        <w:t>сполнитель</w:t>
      </w:r>
      <w:r w:rsidR="00BF20BA" w:rsidRPr="00DA4EFA">
        <w:rPr>
          <w:rFonts w:ascii="Times New Roman" w:hAnsi="Times New Roman" w:cs="Times New Roman"/>
          <w:sz w:val="24"/>
          <w:szCs w:val="24"/>
        </w:rPr>
        <w:t xml:space="preserve"> </w:t>
      </w:r>
      <w:r w:rsidR="008B41CB" w:rsidRPr="00DA4EFA">
        <w:rPr>
          <w:rFonts w:ascii="Times New Roman" w:hAnsi="Times New Roman" w:cs="Times New Roman"/>
          <w:sz w:val="24"/>
          <w:szCs w:val="24"/>
        </w:rPr>
        <w:t>обязан</w:t>
      </w:r>
      <w:r w:rsidRPr="00DA4EFA">
        <w:rPr>
          <w:rFonts w:ascii="Times New Roman" w:hAnsi="Times New Roman" w:cs="Times New Roman"/>
          <w:sz w:val="24"/>
          <w:szCs w:val="24"/>
        </w:rPr>
        <w:t>:</w:t>
      </w:r>
    </w:p>
    <w:p w:rsidR="001A2D21" w:rsidRPr="001D5279" w:rsidRDefault="001A2D21" w:rsidP="001D5279">
      <w:pPr>
        <w:pStyle w:val="a8"/>
        <w:widowControl w:val="0"/>
        <w:numPr>
          <w:ilvl w:val="3"/>
          <w:numId w:val="28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D52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1A2D21" w:rsidRPr="001D5279" w:rsidRDefault="001A2D21" w:rsidP="001D5279">
      <w:pPr>
        <w:pStyle w:val="a8"/>
        <w:widowControl w:val="0"/>
        <w:numPr>
          <w:ilvl w:val="3"/>
          <w:numId w:val="28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D52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1A2D21" w:rsidRPr="001D5279" w:rsidRDefault="001A2D21" w:rsidP="001D5279">
      <w:pPr>
        <w:pStyle w:val="a8"/>
        <w:widowControl w:val="0"/>
        <w:numPr>
          <w:ilvl w:val="3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D52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0B75CD" w:rsidRPr="001D5279" w:rsidRDefault="000B75CD" w:rsidP="001D5279">
      <w:pPr>
        <w:pStyle w:val="a8"/>
        <w:widowControl w:val="0"/>
        <w:numPr>
          <w:ilvl w:val="3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D5279">
        <w:rPr>
          <w:rFonts w:ascii="Times New Roman" w:hAnsi="Times New Roman" w:cs="Times New Roman"/>
          <w:sz w:val="24"/>
        </w:rPr>
        <w:t xml:space="preserve">предоставление Исполнителем Заключения экспертизы промышленной безопасности, оформленное в соответствии с законодательством Российской Федерации, на бумажном и </w:t>
      </w:r>
      <w:r w:rsidRPr="001D5279">
        <w:rPr>
          <w:rFonts w:ascii="Times New Roman" w:hAnsi="Times New Roman" w:cs="Times New Roman"/>
          <w:sz w:val="24"/>
        </w:rPr>
        <w:lastRenderedPageBreak/>
        <w:t>электронном носителе.</w:t>
      </w:r>
    </w:p>
    <w:p w:rsidR="001A2D21" w:rsidRPr="001D5279" w:rsidRDefault="001A2D21" w:rsidP="001D5279">
      <w:pPr>
        <w:pStyle w:val="a8"/>
        <w:widowControl w:val="0"/>
        <w:numPr>
          <w:ilvl w:val="3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52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обязан предоставить аргументированное обоснование, подтвержденное расчетами, в случаи </w:t>
      </w:r>
      <w:r w:rsidRPr="001D5279">
        <w:rPr>
          <w:rFonts w:ascii="Times New Roman" w:eastAsia="Times New Roman" w:hAnsi="Times New Roman" w:cs="Times New Roman"/>
          <w:sz w:val="24"/>
          <w:lang w:eastAsia="ru-RU"/>
        </w:rPr>
        <w:t>сокращения срока разрешенной эксплуатации до следующего обследования (экспертизы);</w:t>
      </w:r>
    </w:p>
    <w:p w:rsidR="001A2D21" w:rsidRPr="001D5279" w:rsidRDefault="001A2D21" w:rsidP="001D5279">
      <w:pPr>
        <w:pStyle w:val="a8"/>
        <w:widowControl w:val="0"/>
        <w:numPr>
          <w:ilvl w:val="3"/>
          <w:numId w:val="2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5279">
        <w:rPr>
          <w:rFonts w:ascii="Times New Roman" w:eastAsia="Times New Roman" w:hAnsi="Times New Roman" w:cs="Times New Roman"/>
          <w:sz w:val="24"/>
          <w:lang w:eastAsia="ru-RU"/>
        </w:rPr>
        <w:t xml:space="preserve">устранять обоснованные замечания Заказчика по </w:t>
      </w:r>
      <w:r w:rsidR="00BF20BA" w:rsidRPr="001D5279">
        <w:rPr>
          <w:rFonts w:ascii="Times New Roman" w:eastAsia="Times New Roman" w:hAnsi="Times New Roman" w:cs="Times New Roman"/>
          <w:sz w:val="24"/>
          <w:lang w:eastAsia="ru-RU"/>
        </w:rPr>
        <w:t>содержанию и выводам результатов ТО и ЭПБ</w:t>
      </w:r>
      <w:r w:rsidRPr="001D5279">
        <w:rPr>
          <w:rFonts w:ascii="Times New Roman" w:eastAsia="Times New Roman" w:hAnsi="Times New Roman" w:cs="Times New Roman"/>
          <w:sz w:val="24"/>
          <w:lang w:eastAsia="ru-RU"/>
        </w:rPr>
        <w:t>;</w:t>
      </w:r>
    </w:p>
    <w:p w:rsidR="00E02DED" w:rsidRPr="00E02DED" w:rsidRDefault="00E02DED" w:rsidP="00EF2893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D1B" w:rsidRDefault="00083D1B" w:rsidP="00EF289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083D1B" w:rsidRDefault="00083D1B" w:rsidP="00EF289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1038E9" w:rsidRDefault="00A82912" w:rsidP="00EF289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                                                                      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Приложение №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</w:p>
    <w:p w:rsidR="00680F0A" w:rsidRPr="001038E9" w:rsidRDefault="00A82912" w:rsidP="00A82912">
      <w:pPr>
        <w:keepNext/>
        <w:keepLines/>
        <w:spacing w:after="0" w:line="240" w:lineRule="auto"/>
        <w:ind w:left="6521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</w:t>
      </w:r>
      <w:r w:rsidR="00680F0A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техническому заданию </w:t>
      </w:r>
    </w:p>
    <w:p w:rsidR="00680F0A" w:rsidRDefault="00680F0A" w:rsidP="00680F0A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123116" w:rsidRPr="001038E9" w:rsidRDefault="00123116" w:rsidP="00680F0A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12658" w:rsidRDefault="00AD242D" w:rsidP="00712658">
      <w:pPr>
        <w:spacing w:after="0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2259">
        <w:rPr>
          <w:rFonts w:ascii="Times New Roman" w:eastAsia="Times New Roman" w:hAnsi="Times New Roman" w:cs="Times New Roman"/>
          <w:sz w:val="24"/>
          <w:szCs w:val="24"/>
        </w:rPr>
        <w:t xml:space="preserve">График </w:t>
      </w:r>
      <w:r w:rsidR="00452BA3">
        <w:rPr>
          <w:rFonts w:ascii="Times New Roman" w:eastAsia="Times New Roman" w:hAnsi="Times New Roman" w:cs="Times New Roman"/>
          <w:sz w:val="24"/>
          <w:szCs w:val="24"/>
        </w:rPr>
        <w:t>проведения эксп</w:t>
      </w:r>
      <w:r w:rsidR="00B5721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452BA3">
        <w:rPr>
          <w:rFonts w:ascii="Times New Roman" w:eastAsia="Times New Roman" w:hAnsi="Times New Roman" w:cs="Times New Roman"/>
          <w:sz w:val="24"/>
          <w:szCs w:val="24"/>
        </w:rPr>
        <w:t xml:space="preserve">ртизы </w:t>
      </w:r>
      <w:r w:rsidR="00B5721A">
        <w:rPr>
          <w:rFonts w:ascii="Times New Roman" w:eastAsia="Times New Roman" w:hAnsi="Times New Roman" w:cs="Times New Roman"/>
          <w:sz w:val="24"/>
          <w:szCs w:val="24"/>
        </w:rPr>
        <w:t>ПБ</w:t>
      </w:r>
      <w:r w:rsidR="0021119B">
        <w:rPr>
          <w:rFonts w:ascii="Times New Roman" w:eastAsia="Times New Roman" w:hAnsi="Times New Roman" w:cs="Times New Roman"/>
          <w:sz w:val="24"/>
          <w:szCs w:val="24"/>
        </w:rPr>
        <w:t xml:space="preserve"> и ТД</w:t>
      </w:r>
      <w:r w:rsidR="00452BA3">
        <w:rPr>
          <w:rFonts w:ascii="Times New Roman" w:eastAsia="Times New Roman" w:hAnsi="Times New Roman" w:cs="Times New Roman"/>
          <w:sz w:val="24"/>
          <w:szCs w:val="24"/>
        </w:rPr>
        <w:t xml:space="preserve"> трубопроводов </w:t>
      </w:r>
    </w:p>
    <w:p w:rsidR="001038E9" w:rsidRPr="00AD2259" w:rsidRDefault="00AD2259" w:rsidP="00712658">
      <w:pPr>
        <w:spacing w:after="0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2259">
        <w:rPr>
          <w:rFonts w:ascii="Times New Roman" w:eastAsia="Times New Roman" w:hAnsi="Times New Roman" w:cs="Times New Roman"/>
          <w:sz w:val="24"/>
          <w:szCs w:val="24"/>
        </w:rPr>
        <w:t>х</w:t>
      </w:r>
      <w:r w:rsidR="00226D5A">
        <w:rPr>
          <w:rFonts w:ascii="Times New Roman" w:eastAsia="Times New Roman" w:hAnsi="Times New Roman" w:cs="Times New Roman"/>
          <w:sz w:val="24"/>
          <w:szCs w:val="24"/>
        </w:rPr>
        <w:t>имического цеха Автовской ТЭЦ (</w:t>
      </w:r>
      <w:r w:rsidR="0031015D" w:rsidRPr="00AD2259">
        <w:rPr>
          <w:rFonts w:ascii="Times New Roman" w:eastAsia="Times New Roman" w:hAnsi="Times New Roman" w:cs="Times New Roman"/>
          <w:sz w:val="24"/>
          <w:szCs w:val="24"/>
        </w:rPr>
        <w:t>ТЭЦ-15</w:t>
      </w:r>
      <w:r w:rsidRPr="00AD2259">
        <w:rPr>
          <w:rFonts w:ascii="Times New Roman" w:eastAsia="Times New Roman" w:hAnsi="Times New Roman" w:cs="Times New Roman"/>
          <w:sz w:val="24"/>
          <w:szCs w:val="24"/>
        </w:rPr>
        <w:t>)</w:t>
      </w:r>
      <w:r w:rsidR="001038E9" w:rsidRPr="00AD2259">
        <w:rPr>
          <w:rFonts w:ascii="Times New Roman" w:eastAsia="Times New Roman" w:hAnsi="Times New Roman" w:cs="Times New Roman"/>
          <w:sz w:val="24"/>
          <w:szCs w:val="24"/>
        </w:rPr>
        <w:t xml:space="preserve"> филиала «</w:t>
      </w:r>
      <w:r w:rsidR="0031015D" w:rsidRPr="00AD2259">
        <w:rPr>
          <w:rFonts w:ascii="Times New Roman" w:eastAsia="Times New Roman" w:hAnsi="Times New Roman" w:cs="Times New Roman"/>
          <w:sz w:val="24"/>
          <w:szCs w:val="24"/>
        </w:rPr>
        <w:t>Невский</w:t>
      </w:r>
      <w:r w:rsidR="001038E9" w:rsidRPr="00AD2259">
        <w:rPr>
          <w:rFonts w:ascii="Times New Roman" w:eastAsia="Times New Roman" w:hAnsi="Times New Roman" w:cs="Times New Roman"/>
          <w:sz w:val="24"/>
          <w:szCs w:val="24"/>
        </w:rPr>
        <w:t>» ОАО «ТГК-1»</w:t>
      </w:r>
    </w:p>
    <w:p w:rsidR="0021119B" w:rsidRPr="00212259" w:rsidRDefault="0021119B" w:rsidP="002111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25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1119B" w:rsidRPr="00212259" w:rsidRDefault="0021119B" w:rsidP="002111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tbl>
      <w:tblPr>
        <w:tblStyle w:val="a9"/>
        <w:tblW w:w="108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992"/>
        <w:gridCol w:w="851"/>
        <w:gridCol w:w="992"/>
        <w:gridCol w:w="992"/>
        <w:gridCol w:w="851"/>
        <w:gridCol w:w="850"/>
        <w:gridCol w:w="1588"/>
        <w:gridCol w:w="709"/>
        <w:gridCol w:w="850"/>
      </w:tblGrid>
      <w:tr w:rsidR="0021119B" w:rsidRPr="00212259" w:rsidTr="005E3EEB">
        <w:tc>
          <w:tcPr>
            <w:tcW w:w="425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2259">
              <w:rPr>
                <w:rFonts w:ascii="Times New Roman" w:hAnsi="Times New Roman" w:cs="Times New Roman"/>
                <w:b/>
                <w:i/>
              </w:rPr>
              <w:t>№ п</w:t>
            </w:r>
            <w:r w:rsidRPr="00212259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212259">
              <w:rPr>
                <w:rFonts w:ascii="Times New Roman" w:hAnsi="Times New Roman" w:cs="Times New Roman"/>
                <w:b/>
                <w:i/>
              </w:rPr>
              <w:t>п</w:t>
            </w:r>
          </w:p>
        </w:tc>
        <w:tc>
          <w:tcPr>
            <w:tcW w:w="170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2259">
              <w:rPr>
                <w:rFonts w:ascii="Times New Roman" w:hAnsi="Times New Roman" w:cs="Times New Roman"/>
                <w:b/>
                <w:i/>
              </w:rPr>
              <w:t>Наименование объекта</w:t>
            </w:r>
          </w:p>
        </w:tc>
        <w:tc>
          <w:tcPr>
            <w:tcW w:w="4678" w:type="dxa"/>
            <w:gridSpan w:val="5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2259">
              <w:rPr>
                <w:rFonts w:ascii="Times New Roman" w:hAnsi="Times New Roman" w:cs="Times New Roman"/>
                <w:b/>
                <w:i/>
              </w:rPr>
              <w:t>Технические характеристики объекта контроля</w:t>
            </w:r>
          </w:p>
        </w:tc>
        <w:tc>
          <w:tcPr>
            <w:tcW w:w="850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2259">
              <w:rPr>
                <w:rFonts w:ascii="Times New Roman" w:hAnsi="Times New Roman" w:cs="Times New Roman"/>
                <w:b/>
                <w:i/>
              </w:rPr>
              <w:t>Кате</w:t>
            </w:r>
            <w:r w:rsidRPr="00212259">
              <w:rPr>
                <w:rFonts w:ascii="Times New Roman" w:hAnsi="Times New Roman" w:cs="Times New Roman"/>
                <w:b/>
                <w:i/>
                <w:lang w:val="en-US"/>
              </w:rPr>
              <w:t>-</w:t>
            </w:r>
            <w:proofErr w:type="spellStart"/>
            <w:r w:rsidRPr="00212259">
              <w:rPr>
                <w:rFonts w:ascii="Times New Roman" w:hAnsi="Times New Roman" w:cs="Times New Roman"/>
                <w:b/>
                <w:i/>
              </w:rPr>
              <w:t>гория</w:t>
            </w:r>
            <w:proofErr w:type="spellEnd"/>
          </w:p>
        </w:tc>
        <w:tc>
          <w:tcPr>
            <w:tcW w:w="1588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2259">
              <w:rPr>
                <w:rFonts w:ascii="Times New Roman" w:hAnsi="Times New Roman" w:cs="Times New Roman"/>
                <w:b/>
                <w:i/>
              </w:rPr>
              <w:t>Назначение</w:t>
            </w:r>
          </w:p>
        </w:tc>
        <w:tc>
          <w:tcPr>
            <w:tcW w:w="709" w:type="dxa"/>
            <w:vMerge w:val="restart"/>
            <w:vAlign w:val="center"/>
          </w:tcPr>
          <w:p w:rsidR="0021119B" w:rsidRPr="00212259" w:rsidRDefault="0021119B" w:rsidP="005E3EEB">
            <w:pPr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 xml:space="preserve">Год ввода в </w:t>
            </w:r>
            <w:proofErr w:type="spellStart"/>
            <w:r w:rsidRPr="00212259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эксп</w:t>
            </w:r>
            <w:proofErr w:type="spellEnd"/>
            <w:r w:rsidR="005E3EEB"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.</w:t>
            </w:r>
          </w:p>
        </w:tc>
        <w:tc>
          <w:tcPr>
            <w:tcW w:w="850" w:type="dxa"/>
            <w:vMerge w:val="restart"/>
          </w:tcPr>
          <w:p w:rsidR="0021119B" w:rsidRPr="00AD7B64" w:rsidRDefault="00AD7B64" w:rsidP="00E45C28">
            <w:pPr>
              <w:jc w:val="center"/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</w:pPr>
            <w:r w:rsidRPr="00AD7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 проведения ЭПБ</w:t>
            </w:r>
          </w:p>
        </w:tc>
      </w:tr>
      <w:tr w:rsidR="0021119B" w:rsidRPr="00212259" w:rsidTr="005E3EEB">
        <w:tc>
          <w:tcPr>
            <w:tcW w:w="425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Диаметр, 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D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н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, мм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Длина, 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L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, м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Рабочая среда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Давление, </w:t>
            </w:r>
            <w:proofErr w:type="spellStart"/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ра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  <w:vertAlign w:val="subscript"/>
              </w:rPr>
              <w:t>б</w:t>
            </w:r>
            <w:proofErr w:type="spellEnd"/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  <w:vertAlign w:val="subscript"/>
              </w:rPr>
              <w:t>.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, МПа (кгс/см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  <w:vertAlign w:val="superscript"/>
              </w:rPr>
              <w:t>2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Темп-</w:t>
            </w:r>
            <w:proofErr w:type="spellStart"/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ра</w:t>
            </w:r>
            <w:proofErr w:type="spellEnd"/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, </w:t>
            </w:r>
            <w:proofErr w:type="spellStart"/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</w:t>
            </w:r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раб</w:t>
            </w:r>
            <w:proofErr w:type="spellEnd"/>
            <w:r w:rsidRPr="00212259"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bscript"/>
              </w:rPr>
              <w:t>.</w:t>
            </w:r>
            <w:r w:rsidRPr="00212259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, °С</w:t>
            </w: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19B" w:rsidRPr="00212259" w:rsidTr="005E3EEB">
        <w:tc>
          <w:tcPr>
            <w:tcW w:w="425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588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664"/>
        </w:trPr>
        <w:tc>
          <w:tcPr>
            <w:tcW w:w="425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vMerge w:val="restart"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Трубопровод водного раствора серной кислоты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1,5 ÷ 3,0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% водный раствор серной кислоты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0,6 (6,0)</w:t>
            </w:r>
          </w:p>
        </w:tc>
        <w:tc>
          <w:tcPr>
            <w:tcW w:w="851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+25</w:t>
            </w:r>
          </w:p>
        </w:tc>
        <w:tc>
          <w:tcPr>
            <w:tcW w:w="850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</w:p>
        </w:tc>
        <w:tc>
          <w:tcPr>
            <w:tcW w:w="1588" w:type="dxa"/>
            <w:vMerge w:val="restart"/>
            <w:vAlign w:val="center"/>
          </w:tcPr>
          <w:p w:rsidR="0021119B" w:rsidRPr="00212259" w:rsidRDefault="0021119B" w:rsidP="00E45C2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Предназначен для подачи водного раствора серной кислоты на регенерацию водород—</w:t>
            </w:r>
            <w:proofErr w:type="spellStart"/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катионитовых</w:t>
            </w:r>
            <w:proofErr w:type="spellEnd"/>
            <w:r w:rsidRPr="00212259">
              <w:rPr>
                <w:rFonts w:ascii="Times New Roman" w:hAnsi="Times New Roman" w:cs="Times New Roman"/>
                <w:sz w:val="18"/>
                <w:szCs w:val="18"/>
              </w:rPr>
              <w:t xml:space="preserve"> фильтров </w:t>
            </w:r>
            <w:r w:rsidRPr="002122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2122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 xml:space="preserve"> ступеней</w:t>
            </w:r>
          </w:p>
        </w:tc>
        <w:tc>
          <w:tcPr>
            <w:tcW w:w="709" w:type="dxa"/>
            <w:vMerge w:val="restart"/>
            <w:vAlign w:val="center"/>
          </w:tcPr>
          <w:p w:rsidR="0021119B" w:rsidRPr="00241A4E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850" w:type="dxa"/>
            <w:vMerge w:val="restart"/>
          </w:tcPr>
          <w:p w:rsidR="0021119B" w:rsidRDefault="00F058B9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B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  <w:r w:rsidR="005E3EEB">
              <w:rPr>
                <w:rFonts w:ascii="Times New Roman" w:hAnsi="Times New Roman" w:cs="Times New Roman"/>
                <w:sz w:val="20"/>
                <w:szCs w:val="20"/>
              </w:rPr>
              <w:t xml:space="preserve"> 2016г.</w:t>
            </w:r>
          </w:p>
        </w:tc>
      </w:tr>
      <w:tr w:rsidR="0021119B" w:rsidRPr="00212259" w:rsidTr="005E3EEB">
        <w:trPr>
          <w:trHeight w:val="554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1119B" w:rsidRPr="00212259" w:rsidTr="005E3EEB">
        <w:trPr>
          <w:trHeight w:val="567"/>
        </w:trPr>
        <w:tc>
          <w:tcPr>
            <w:tcW w:w="425" w:type="dxa"/>
            <w:vMerge w:val="restart"/>
            <w:vAlign w:val="center"/>
          </w:tcPr>
          <w:p w:rsidR="0021119B" w:rsidRPr="00212259" w:rsidRDefault="00E60C04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  <w:vMerge w:val="restart"/>
            <w:vAlign w:val="center"/>
          </w:tcPr>
          <w:p w:rsidR="0021119B" w:rsidRPr="0003675A" w:rsidRDefault="0021119B" w:rsidP="00E45C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675A"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 серной кислоты  кислотных промывок 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93% </w:t>
            </w:r>
            <w:proofErr w:type="spellStart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концен</w:t>
            </w:r>
            <w:proofErr w:type="spellEnd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триро</w:t>
            </w:r>
            <w:proofErr w:type="spellEnd"/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-ванная серная кислота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0,6 (6,0)</w:t>
            </w:r>
          </w:p>
        </w:tc>
        <w:tc>
          <w:tcPr>
            <w:tcW w:w="851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±30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8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D1833">
              <w:rPr>
                <w:rFonts w:ascii="Times New Roman" w:hAnsi="Times New Roman" w:cs="Times New Roman"/>
                <w:sz w:val="20"/>
                <w:szCs w:val="20"/>
              </w:rPr>
              <w:t>-А(а)</w:t>
            </w:r>
          </w:p>
        </w:tc>
        <w:tc>
          <w:tcPr>
            <w:tcW w:w="1588" w:type="dxa"/>
            <w:vMerge w:val="restart"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Предназначен для подачи серной кислоты в баки рабочих растворов при проведении кислотных промывок энергетических и водогрейных котлов</w:t>
            </w:r>
          </w:p>
        </w:tc>
        <w:tc>
          <w:tcPr>
            <w:tcW w:w="709" w:type="dxa"/>
            <w:vMerge w:val="restart"/>
            <w:vAlign w:val="center"/>
          </w:tcPr>
          <w:p w:rsidR="0021119B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21119B" w:rsidRDefault="00F058B9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B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  <w:r w:rsidR="005E3EEB">
              <w:rPr>
                <w:rFonts w:ascii="Times New Roman" w:hAnsi="Times New Roman" w:cs="Times New Roman"/>
                <w:sz w:val="20"/>
                <w:szCs w:val="20"/>
              </w:rPr>
              <w:t xml:space="preserve"> 2016г.</w:t>
            </w:r>
          </w:p>
        </w:tc>
      </w:tr>
      <w:tr w:rsidR="0021119B" w:rsidRPr="00212259" w:rsidTr="005E3EEB">
        <w:trPr>
          <w:trHeight w:val="568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309"/>
        </w:trPr>
        <w:tc>
          <w:tcPr>
            <w:tcW w:w="425" w:type="dxa"/>
            <w:vMerge w:val="restart"/>
            <w:vAlign w:val="center"/>
          </w:tcPr>
          <w:p w:rsidR="0021119B" w:rsidRPr="00212259" w:rsidRDefault="00E60C04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2" w:type="dxa"/>
            <w:vMerge w:val="restart"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Трубопровод водного раствора едкого натра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2,0 ÷ 4,0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% водный раствор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 едкого натра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0,6 (6,0)</w:t>
            </w:r>
          </w:p>
        </w:tc>
        <w:tc>
          <w:tcPr>
            <w:tcW w:w="851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</w:p>
        </w:tc>
        <w:tc>
          <w:tcPr>
            <w:tcW w:w="1588" w:type="dxa"/>
            <w:vMerge w:val="restart"/>
            <w:vAlign w:val="center"/>
          </w:tcPr>
          <w:p w:rsidR="0021119B" w:rsidRPr="00297D4F" w:rsidRDefault="0021119B" w:rsidP="00E45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Предназначен для подачи водного раствора едкого натра на регенерацию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анионитовых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фильтров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297D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97D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ступеней</w:t>
            </w:r>
          </w:p>
        </w:tc>
        <w:tc>
          <w:tcPr>
            <w:tcW w:w="709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1973/1994/2003</w:t>
            </w:r>
          </w:p>
        </w:tc>
        <w:tc>
          <w:tcPr>
            <w:tcW w:w="850" w:type="dxa"/>
            <w:vMerge w:val="restart"/>
          </w:tcPr>
          <w:p w:rsidR="0021119B" w:rsidRDefault="00F058B9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  <w:r w:rsidR="005E3EEB">
              <w:rPr>
                <w:rFonts w:ascii="Times New Roman" w:hAnsi="Times New Roman" w:cs="Times New Roman"/>
                <w:sz w:val="20"/>
                <w:szCs w:val="20"/>
              </w:rPr>
              <w:t xml:space="preserve"> 2016г.</w:t>
            </w:r>
          </w:p>
        </w:tc>
      </w:tr>
      <w:tr w:rsidR="0021119B" w:rsidRPr="00212259" w:rsidTr="005E3EEB">
        <w:trPr>
          <w:trHeight w:val="310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310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310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845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765"/>
        </w:trPr>
        <w:tc>
          <w:tcPr>
            <w:tcW w:w="425" w:type="dxa"/>
            <w:vMerge w:val="restart"/>
            <w:vAlign w:val="center"/>
          </w:tcPr>
          <w:p w:rsidR="0021119B" w:rsidRPr="00212259" w:rsidRDefault="002D3100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2" w:type="dxa"/>
            <w:vMerge w:val="restart"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водного 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раствора аммиачной воды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кислотных промывок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22,0% раствор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 аммиачной воды (45% едкий натр)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0,6 (6,0)</w:t>
            </w:r>
          </w:p>
        </w:tc>
        <w:tc>
          <w:tcPr>
            <w:tcW w:w="851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±30</w:t>
            </w:r>
          </w:p>
        </w:tc>
        <w:tc>
          <w:tcPr>
            <w:tcW w:w="850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B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V-В</w:t>
            </w:r>
          </w:p>
        </w:tc>
        <w:tc>
          <w:tcPr>
            <w:tcW w:w="1588" w:type="dxa"/>
            <w:vMerge w:val="restart"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Предназначен для подачи водного раствора аммиачной воды (едкого натра) в баки приготовления растворов кис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лотной промывки энергетических и водогрейных котлов</w:t>
            </w:r>
          </w:p>
        </w:tc>
        <w:tc>
          <w:tcPr>
            <w:tcW w:w="709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1989</w:t>
            </w:r>
          </w:p>
        </w:tc>
        <w:tc>
          <w:tcPr>
            <w:tcW w:w="850" w:type="dxa"/>
            <w:vMerge w:val="restart"/>
          </w:tcPr>
          <w:p w:rsidR="0021119B" w:rsidRDefault="00F058B9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B9">
              <w:rPr>
                <w:rFonts w:ascii="Times New Roman" w:hAnsi="Times New Roman" w:cs="Times New Roman"/>
                <w:sz w:val="16"/>
                <w:szCs w:val="16"/>
              </w:rPr>
              <w:t xml:space="preserve">Сентябрь </w:t>
            </w:r>
            <w:r w:rsidR="005E3EEB">
              <w:rPr>
                <w:rFonts w:ascii="Times New Roman" w:hAnsi="Times New Roman" w:cs="Times New Roman"/>
                <w:sz w:val="20"/>
                <w:szCs w:val="20"/>
              </w:rPr>
              <w:t>2016г.</w:t>
            </w:r>
          </w:p>
        </w:tc>
      </w:tr>
      <w:tr w:rsidR="0021119B" w:rsidRPr="00212259" w:rsidTr="005E3EEB">
        <w:trPr>
          <w:trHeight w:val="766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429"/>
        </w:trPr>
        <w:tc>
          <w:tcPr>
            <w:tcW w:w="425" w:type="dxa"/>
            <w:vMerge w:val="restart"/>
            <w:vAlign w:val="center"/>
          </w:tcPr>
          <w:p w:rsidR="0021119B" w:rsidRPr="00212259" w:rsidRDefault="002D3100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vMerge w:val="restart"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водного 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раствора аммиачной воды</w:t>
            </w: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22,0% раствор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 аммиачной воды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0,6 (6,0)</w:t>
            </w:r>
          </w:p>
        </w:tc>
        <w:tc>
          <w:tcPr>
            <w:tcW w:w="851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±30</w:t>
            </w:r>
          </w:p>
        </w:tc>
        <w:tc>
          <w:tcPr>
            <w:tcW w:w="850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</w:p>
        </w:tc>
        <w:tc>
          <w:tcPr>
            <w:tcW w:w="1588" w:type="dxa"/>
            <w:vMerge w:val="restart"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Предназначен для подачи водного раствора аммиачной воды из бака хранения в мерник</w:t>
            </w:r>
          </w:p>
        </w:tc>
        <w:tc>
          <w:tcPr>
            <w:tcW w:w="709" w:type="dxa"/>
            <w:vMerge w:val="restart"/>
            <w:vAlign w:val="center"/>
          </w:tcPr>
          <w:p w:rsidR="0021119B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</w:p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21119B" w:rsidRDefault="00F058B9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8B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  <w:r w:rsidR="005E3EEB" w:rsidRPr="00F058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E3EEB">
              <w:rPr>
                <w:rFonts w:ascii="Times New Roman" w:hAnsi="Times New Roman" w:cs="Times New Roman"/>
                <w:sz w:val="20"/>
                <w:szCs w:val="20"/>
              </w:rPr>
              <w:t>2016г.</w:t>
            </w:r>
          </w:p>
        </w:tc>
      </w:tr>
      <w:tr w:rsidR="0021119B" w:rsidRPr="00212259" w:rsidTr="005E3EEB">
        <w:trPr>
          <w:trHeight w:val="429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609"/>
        </w:trPr>
        <w:tc>
          <w:tcPr>
            <w:tcW w:w="425" w:type="dxa"/>
            <w:vMerge w:val="restart"/>
            <w:vAlign w:val="center"/>
          </w:tcPr>
          <w:p w:rsidR="0021119B" w:rsidRPr="00212259" w:rsidRDefault="002D3100" w:rsidP="00E60C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  <w:vMerge w:val="restart"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водного </w:t>
            </w: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 xml:space="preserve">раствора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2D310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инатрийфосфата</w:t>
            </w:r>
            <w:proofErr w:type="spellEnd"/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1,0 ÷ 2,0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 xml:space="preserve">% раствор </w:t>
            </w:r>
            <w:proofErr w:type="spellStart"/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тринатрийфосфата</w:t>
            </w:r>
            <w:proofErr w:type="spellEnd"/>
            <w:r w:rsidRPr="00212259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1,0 ÷ 1,5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212259">
              <w:rPr>
                <w:rFonts w:ascii="Times New Roman" w:hAnsi="Times New Roman" w:cs="Times New Roman"/>
                <w:sz w:val="18"/>
                <w:szCs w:val="18"/>
              </w:rPr>
              <w:t>% едкого натра</w:t>
            </w:r>
          </w:p>
        </w:tc>
        <w:tc>
          <w:tcPr>
            <w:tcW w:w="992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0,6 (6,0)</w:t>
            </w:r>
          </w:p>
        </w:tc>
        <w:tc>
          <w:tcPr>
            <w:tcW w:w="851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±30</w:t>
            </w:r>
          </w:p>
        </w:tc>
        <w:tc>
          <w:tcPr>
            <w:tcW w:w="850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B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V-В</w:t>
            </w:r>
          </w:p>
        </w:tc>
        <w:tc>
          <w:tcPr>
            <w:tcW w:w="1588" w:type="dxa"/>
            <w:vMerge w:val="restart"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Предназначен для приготовления рабочих растворов для коррекционной обработки котловой воды энергетических котлов</w:t>
            </w:r>
          </w:p>
        </w:tc>
        <w:tc>
          <w:tcPr>
            <w:tcW w:w="709" w:type="dxa"/>
            <w:vMerge w:val="restart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1973</w:t>
            </w:r>
          </w:p>
        </w:tc>
        <w:tc>
          <w:tcPr>
            <w:tcW w:w="850" w:type="dxa"/>
            <w:vMerge w:val="restart"/>
          </w:tcPr>
          <w:p w:rsidR="0021119B" w:rsidRDefault="005E3EE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 2016г.</w:t>
            </w:r>
          </w:p>
        </w:tc>
      </w:tr>
      <w:tr w:rsidR="0021119B" w:rsidRPr="00212259" w:rsidTr="005E3EEB">
        <w:trPr>
          <w:trHeight w:val="609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609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291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290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119B" w:rsidRPr="00212259" w:rsidTr="005E3EEB">
        <w:trPr>
          <w:trHeight w:val="291"/>
        </w:trPr>
        <w:tc>
          <w:tcPr>
            <w:tcW w:w="425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259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21119B" w:rsidRPr="00212259" w:rsidRDefault="0021119B" w:rsidP="00E45C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1119B" w:rsidRPr="00212259" w:rsidRDefault="0021119B" w:rsidP="00E45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0A05" w:rsidRDefault="00A30A05" w:rsidP="0021119B">
      <w:pPr>
        <w:pStyle w:val="a8"/>
        <w:ind w:left="1080"/>
        <w:rPr>
          <w:rFonts w:ascii="Times New Roman" w:hAnsi="Times New Roman" w:cs="Times New Roman"/>
          <w:sz w:val="24"/>
          <w:szCs w:val="24"/>
        </w:rPr>
      </w:pPr>
    </w:p>
    <w:p w:rsidR="00123116" w:rsidRDefault="00123116" w:rsidP="00800E97">
      <w:pPr>
        <w:keepNext/>
        <w:spacing w:before="120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3116" w:rsidRDefault="00800E97" w:rsidP="00123116">
      <w:pPr>
        <w:keepNext/>
        <w:spacing w:before="120" w:after="0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2259">
        <w:rPr>
          <w:rFonts w:ascii="Times New Roman" w:eastAsia="Times New Roman" w:hAnsi="Times New Roman" w:cs="Times New Roman"/>
          <w:sz w:val="24"/>
          <w:szCs w:val="24"/>
        </w:rPr>
        <w:t>График проведения экспер</w:t>
      </w:r>
      <w:r w:rsidR="006B78EA">
        <w:rPr>
          <w:rFonts w:ascii="Times New Roman" w:eastAsia="Times New Roman" w:hAnsi="Times New Roman" w:cs="Times New Roman"/>
          <w:sz w:val="24"/>
          <w:szCs w:val="24"/>
        </w:rPr>
        <w:t>тизы промышленной безопасности сосудов</w:t>
      </w:r>
      <w:r w:rsidRPr="00AD2259">
        <w:rPr>
          <w:rFonts w:ascii="Times New Roman" w:eastAsia="Times New Roman" w:hAnsi="Times New Roman" w:cs="Times New Roman"/>
          <w:sz w:val="24"/>
          <w:szCs w:val="24"/>
        </w:rPr>
        <w:t xml:space="preserve"> х</w:t>
      </w:r>
      <w:r w:rsidR="00123116">
        <w:rPr>
          <w:rFonts w:ascii="Times New Roman" w:eastAsia="Times New Roman" w:hAnsi="Times New Roman" w:cs="Times New Roman"/>
          <w:sz w:val="24"/>
          <w:szCs w:val="24"/>
        </w:rPr>
        <w:t xml:space="preserve">имического цеха </w:t>
      </w:r>
    </w:p>
    <w:p w:rsidR="00800E97" w:rsidRPr="00AD2259" w:rsidRDefault="00123116" w:rsidP="00123116">
      <w:pPr>
        <w:keepNext/>
        <w:ind w:firstLine="3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Автовской ТЭЦ (</w:t>
      </w:r>
      <w:r w:rsidR="00800E97" w:rsidRPr="00AD2259">
        <w:rPr>
          <w:rFonts w:ascii="Times New Roman" w:eastAsia="Times New Roman" w:hAnsi="Times New Roman" w:cs="Times New Roman"/>
          <w:sz w:val="24"/>
          <w:szCs w:val="24"/>
        </w:rPr>
        <w:t>ТЭЦ-15) филиала «Невский» ОАО «ТГК-1»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134"/>
        <w:gridCol w:w="1701"/>
        <w:gridCol w:w="2127"/>
      </w:tblGrid>
      <w:tr w:rsidR="00800E97" w:rsidRPr="00103185" w:rsidTr="00E45C28">
        <w:trPr>
          <w:trHeight w:val="493"/>
        </w:trPr>
        <w:tc>
          <w:tcPr>
            <w:tcW w:w="709" w:type="dxa"/>
            <w:vAlign w:val="center"/>
          </w:tcPr>
          <w:p w:rsidR="00800E97" w:rsidRPr="00103185" w:rsidRDefault="00800E97" w:rsidP="00E45C28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Align w:val="center"/>
          </w:tcPr>
          <w:p w:rsidR="00800E97" w:rsidRPr="00103185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4" w:type="dxa"/>
            <w:vAlign w:val="center"/>
          </w:tcPr>
          <w:p w:rsidR="00800E97" w:rsidRPr="00103185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701" w:type="dxa"/>
            <w:vAlign w:val="center"/>
          </w:tcPr>
          <w:p w:rsidR="00800E97" w:rsidRPr="00103185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2127" w:type="dxa"/>
          </w:tcPr>
          <w:p w:rsidR="00800E97" w:rsidRPr="00103185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800E97" w:rsidTr="00E45C28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0E97" w:rsidRPr="00CF1891" w:rsidRDefault="00800E97" w:rsidP="00E45C28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Мерник щелочи 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Р = 6,0 кгс/см²</w:t>
            </w:r>
          </w:p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Т = 25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E97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0E97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7B6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2016г.</w:t>
            </w:r>
          </w:p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0E97" w:rsidTr="00E45C28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0E97" w:rsidRPr="00CF1891" w:rsidRDefault="00800E97" w:rsidP="00E45C28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Мерник щелочи №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Р = 6,0 кгс/см²</w:t>
            </w:r>
          </w:p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Т = 25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E97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0E97" w:rsidRDefault="00AD7B64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00E97">
              <w:rPr>
                <w:rFonts w:ascii="Times New Roman" w:eastAsia="Times New Roman" w:hAnsi="Times New Roman" w:cs="Times New Roman"/>
                <w:sz w:val="24"/>
                <w:szCs w:val="24"/>
              </w:rPr>
              <w:t>вгуст 2016г.</w:t>
            </w:r>
          </w:p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0E97" w:rsidTr="00E45C28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0E97" w:rsidRPr="00CF1891" w:rsidRDefault="00800E97" w:rsidP="00E45C28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Мерник аммиачной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Р = 6,0 кгс/см²</w:t>
            </w:r>
          </w:p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259">
              <w:rPr>
                <w:rFonts w:ascii="Times New Roman" w:eastAsia="Times New Roman" w:hAnsi="Times New Roman" w:cs="Times New Roman"/>
                <w:sz w:val="24"/>
                <w:szCs w:val="24"/>
              </w:rPr>
              <w:t>Т = 25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E97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0E97" w:rsidRDefault="00AD7B64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="00800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2016г.</w:t>
            </w:r>
          </w:p>
          <w:p w:rsidR="00800E97" w:rsidRPr="00AD2259" w:rsidRDefault="00800E97" w:rsidP="00E45C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7B64" w:rsidRPr="00800E97" w:rsidTr="00E45C28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7B64" w:rsidRPr="00CF1891" w:rsidRDefault="00AD7B64" w:rsidP="00AD7B64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64" w:rsidRPr="00800E97" w:rsidRDefault="00AD7B64" w:rsidP="00AD7B64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E97">
              <w:rPr>
                <w:rFonts w:ascii="Times New Roman" w:eastAsia="Times New Roman" w:hAnsi="Times New Roman" w:cs="Times New Roman"/>
                <w:sz w:val="24"/>
                <w:szCs w:val="24"/>
              </w:rPr>
              <w:t>Бак хранения кислоты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7B64" w:rsidRPr="00AD7B64" w:rsidRDefault="00AD7B64" w:rsidP="00AD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B6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64" w:rsidRDefault="00AD7B64" w:rsidP="00AD7B6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C9">
              <w:rPr>
                <w:rFonts w:ascii="Times New Roman" w:eastAsia="Times New Roman" w:hAnsi="Times New Roman" w:cs="Times New Roman"/>
                <w:sz w:val="24"/>
                <w:szCs w:val="24"/>
              </w:rPr>
              <w:t>Р = 6,0 кгс/см²</w:t>
            </w:r>
          </w:p>
          <w:p w:rsidR="00AD7B64" w:rsidRPr="007F31C9" w:rsidRDefault="00AD7B64" w:rsidP="00AD7B6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E97">
              <w:rPr>
                <w:rFonts w:ascii="Times New Roman" w:eastAsia="Times New Roman" w:hAnsi="Times New Roman" w:cs="Times New Roman"/>
                <w:sz w:val="24"/>
                <w:szCs w:val="24"/>
              </w:rPr>
              <w:t>T = ±30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64" w:rsidRDefault="00AD7B64" w:rsidP="00AD7B6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5028E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5028E">
              <w:rPr>
                <w:rFonts w:ascii="Times New Roman" w:eastAsia="Times New Roman" w:hAnsi="Times New Roman" w:cs="Times New Roman"/>
                <w:sz w:val="24"/>
                <w:szCs w:val="24"/>
              </w:rPr>
              <w:t>ь 2016г.</w:t>
            </w:r>
          </w:p>
        </w:tc>
      </w:tr>
      <w:tr w:rsidR="00AD7B64" w:rsidRPr="00800E97" w:rsidTr="00E45C28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7B64" w:rsidRPr="00CF1891" w:rsidRDefault="00AD7B64" w:rsidP="00AD7B64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64" w:rsidRPr="00800E97" w:rsidRDefault="00AD7B64" w:rsidP="00AD7B64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E97">
              <w:rPr>
                <w:rFonts w:ascii="Times New Roman" w:eastAsia="Times New Roman" w:hAnsi="Times New Roman" w:cs="Times New Roman"/>
                <w:sz w:val="24"/>
                <w:szCs w:val="24"/>
              </w:rPr>
              <w:t>Бак хранения кислоты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7B64" w:rsidRPr="00AD7B64" w:rsidRDefault="00AD7B64" w:rsidP="00AD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B6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64" w:rsidRDefault="00AD7B64" w:rsidP="00AD7B64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C9">
              <w:rPr>
                <w:rFonts w:ascii="Times New Roman" w:eastAsia="Times New Roman" w:hAnsi="Times New Roman" w:cs="Times New Roman"/>
                <w:sz w:val="24"/>
                <w:szCs w:val="24"/>
              </w:rPr>
              <w:t>Р = 6,0 кгс/см²</w:t>
            </w:r>
          </w:p>
          <w:p w:rsidR="00AD7B64" w:rsidRDefault="00AD7B64" w:rsidP="00AD7B64">
            <w:r w:rsidRPr="00800E97">
              <w:rPr>
                <w:rFonts w:ascii="Times New Roman" w:eastAsia="Times New Roman" w:hAnsi="Times New Roman" w:cs="Times New Roman"/>
                <w:sz w:val="24"/>
                <w:szCs w:val="24"/>
              </w:rPr>
              <w:t>T = ±30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64" w:rsidRDefault="00AD7B64" w:rsidP="00AD7B6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</w:t>
            </w:r>
            <w:r w:rsidRPr="00E5028E">
              <w:rPr>
                <w:rFonts w:ascii="Times New Roman" w:eastAsia="Times New Roman" w:hAnsi="Times New Roman" w:cs="Times New Roman"/>
                <w:sz w:val="24"/>
                <w:szCs w:val="24"/>
              </w:rPr>
              <w:t>ь 2016г.</w:t>
            </w:r>
          </w:p>
        </w:tc>
      </w:tr>
    </w:tbl>
    <w:p w:rsidR="00800E97" w:rsidRDefault="00800E97" w:rsidP="0021119B">
      <w:pPr>
        <w:pStyle w:val="a8"/>
        <w:ind w:left="1080"/>
        <w:rPr>
          <w:rFonts w:ascii="Times New Roman" w:hAnsi="Times New Roman" w:cs="Times New Roman"/>
          <w:sz w:val="24"/>
          <w:szCs w:val="24"/>
        </w:rPr>
      </w:pPr>
    </w:p>
    <w:p w:rsidR="005E3EEB" w:rsidRDefault="005E3EEB" w:rsidP="0021119B">
      <w:pPr>
        <w:pStyle w:val="a8"/>
        <w:ind w:left="1080"/>
        <w:rPr>
          <w:rFonts w:ascii="Times New Roman" w:hAnsi="Times New Roman" w:cs="Times New Roman"/>
          <w:sz w:val="24"/>
          <w:szCs w:val="24"/>
        </w:rPr>
      </w:pPr>
    </w:p>
    <w:p w:rsidR="005E3EEB" w:rsidRDefault="005E3EEB" w:rsidP="0021119B">
      <w:pPr>
        <w:pStyle w:val="a8"/>
        <w:ind w:left="1080"/>
        <w:rPr>
          <w:rFonts w:ascii="Times New Roman" w:hAnsi="Times New Roman" w:cs="Times New Roman"/>
          <w:sz w:val="24"/>
          <w:szCs w:val="24"/>
        </w:rPr>
      </w:pPr>
    </w:p>
    <w:p w:rsidR="005E3EEB" w:rsidRDefault="005E3EEB" w:rsidP="0021119B">
      <w:pPr>
        <w:pStyle w:val="a8"/>
        <w:ind w:left="108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E3EEB" w:rsidSect="00226D5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68" w:right="851" w:bottom="568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AC0" w:rsidRDefault="00DA6AC0" w:rsidP="00680F0A">
      <w:pPr>
        <w:spacing w:after="0" w:line="240" w:lineRule="auto"/>
      </w:pPr>
      <w:r>
        <w:separator/>
      </w:r>
    </w:p>
  </w:endnote>
  <w:endnote w:type="continuationSeparator" w:id="0">
    <w:p w:rsidR="00DA6AC0" w:rsidRDefault="00DA6AC0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Default="0012723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723C" w:rsidRDefault="0012723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Pr="00E722DE" w:rsidRDefault="0012723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083D1B">
      <w:rPr>
        <w:i/>
        <w:noProof/>
      </w:rPr>
      <w:t>4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083D1B">
      <w:rPr>
        <w:i/>
        <w:noProof/>
      </w:rPr>
      <w:t>5</w:t>
    </w:r>
    <w:r w:rsidRPr="00E722DE">
      <w:rPr>
        <w:i/>
      </w:rPr>
      <w:fldChar w:fldCharType="end"/>
    </w:r>
  </w:p>
  <w:p w:rsidR="0012723C" w:rsidRDefault="0012723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Pr="00E722DE" w:rsidRDefault="0012723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AD2259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9851A1">
      <w:rPr>
        <w:i/>
        <w:noProof/>
      </w:rPr>
      <w:t>6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AC0" w:rsidRDefault="00DA6AC0" w:rsidP="00680F0A">
      <w:pPr>
        <w:spacing w:after="0" w:line="240" w:lineRule="auto"/>
      </w:pPr>
      <w:r>
        <w:separator/>
      </w:r>
    </w:p>
  </w:footnote>
  <w:footnote w:type="continuationSeparator" w:id="0">
    <w:p w:rsidR="00DA6AC0" w:rsidRDefault="00DA6AC0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Default="0012723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723C" w:rsidRDefault="0012723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23C" w:rsidRDefault="0012723C" w:rsidP="00B66E50">
    <w:pPr>
      <w:pStyle w:val="a5"/>
      <w:framePr w:w="54" w:wrap="around" w:vAnchor="text" w:hAnchor="page" w:x="11033" w:y="12"/>
      <w:rPr>
        <w:rStyle w:val="a7"/>
      </w:rPr>
    </w:pPr>
  </w:p>
  <w:p w:rsidR="0012723C" w:rsidRDefault="0012723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EC4350A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32CE"/>
    <w:multiLevelType w:val="hybridMultilevel"/>
    <w:tmpl w:val="88247710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830896"/>
    <w:multiLevelType w:val="hybridMultilevel"/>
    <w:tmpl w:val="CD4674C0"/>
    <w:lvl w:ilvl="0" w:tplc="82B49C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C00C9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55792"/>
    <w:multiLevelType w:val="multilevel"/>
    <w:tmpl w:val="7700998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0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3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4B82F85"/>
    <w:multiLevelType w:val="hybridMultilevel"/>
    <w:tmpl w:val="DA86C6E6"/>
    <w:lvl w:ilvl="0" w:tplc="F72E6870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BDF1FA8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2"/>
  </w:num>
  <w:num w:numId="4">
    <w:abstractNumId w:val="18"/>
  </w:num>
  <w:num w:numId="5">
    <w:abstractNumId w:val="16"/>
  </w:num>
  <w:num w:numId="6">
    <w:abstractNumId w:val="0"/>
  </w:num>
  <w:num w:numId="7">
    <w:abstractNumId w:val="14"/>
  </w:num>
  <w:num w:numId="8">
    <w:abstractNumId w:val="24"/>
  </w:num>
  <w:num w:numId="9">
    <w:abstractNumId w:val="2"/>
  </w:num>
  <w:num w:numId="10">
    <w:abstractNumId w:val="20"/>
  </w:num>
  <w:num w:numId="11">
    <w:abstractNumId w:val="7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12"/>
  </w:num>
  <w:num w:numId="17">
    <w:abstractNumId w:val="23"/>
  </w:num>
  <w:num w:numId="18">
    <w:abstractNumId w:val="17"/>
  </w:num>
  <w:num w:numId="19">
    <w:abstractNumId w:val="31"/>
  </w:num>
  <w:num w:numId="20">
    <w:abstractNumId w:val="29"/>
  </w:num>
  <w:num w:numId="21">
    <w:abstractNumId w:val="25"/>
  </w:num>
  <w:num w:numId="22">
    <w:abstractNumId w:val="21"/>
  </w:num>
  <w:num w:numId="23">
    <w:abstractNumId w:val="26"/>
  </w:num>
  <w:num w:numId="24">
    <w:abstractNumId w:val="32"/>
  </w:num>
  <w:num w:numId="25">
    <w:abstractNumId w:val="8"/>
  </w:num>
  <w:num w:numId="26">
    <w:abstractNumId w:val="11"/>
  </w:num>
  <w:num w:numId="27">
    <w:abstractNumId w:val="28"/>
  </w:num>
  <w:num w:numId="28">
    <w:abstractNumId w:val="15"/>
  </w:num>
  <w:num w:numId="29">
    <w:abstractNumId w:val="9"/>
  </w:num>
  <w:num w:numId="30">
    <w:abstractNumId w:val="4"/>
  </w:num>
  <w:num w:numId="31">
    <w:abstractNumId w:val="27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261"/>
    <w:rsid w:val="00011E99"/>
    <w:rsid w:val="00031CF9"/>
    <w:rsid w:val="00056BBC"/>
    <w:rsid w:val="00062AC9"/>
    <w:rsid w:val="00062B70"/>
    <w:rsid w:val="00083D1B"/>
    <w:rsid w:val="0009696C"/>
    <w:rsid w:val="000B756B"/>
    <w:rsid w:val="000B75CD"/>
    <w:rsid w:val="000C046E"/>
    <w:rsid w:val="000C5EF4"/>
    <w:rsid w:val="000D6646"/>
    <w:rsid w:val="000E68B9"/>
    <w:rsid w:val="000F1CAA"/>
    <w:rsid w:val="000F4FF9"/>
    <w:rsid w:val="00103185"/>
    <w:rsid w:val="001038E9"/>
    <w:rsid w:val="00103E1F"/>
    <w:rsid w:val="001108D7"/>
    <w:rsid w:val="001112C7"/>
    <w:rsid w:val="001124BF"/>
    <w:rsid w:val="00116B8E"/>
    <w:rsid w:val="001222BD"/>
    <w:rsid w:val="00123116"/>
    <w:rsid w:val="001242AE"/>
    <w:rsid w:val="0012723C"/>
    <w:rsid w:val="00151477"/>
    <w:rsid w:val="00152352"/>
    <w:rsid w:val="001530DD"/>
    <w:rsid w:val="0015492B"/>
    <w:rsid w:val="00156BE6"/>
    <w:rsid w:val="0017088A"/>
    <w:rsid w:val="001A2D21"/>
    <w:rsid w:val="001A62CA"/>
    <w:rsid w:val="001C603F"/>
    <w:rsid w:val="001D2E9F"/>
    <w:rsid w:val="001D5279"/>
    <w:rsid w:val="001E47CE"/>
    <w:rsid w:val="001F29E2"/>
    <w:rsid w:val="0021119B"/>
    <w:rsid w:val="00226D5A"/>
    <w:rsid w:val="00230B3D"/>
    <w:rsid w:val="00253B46"/>
    <w:rsid w:val="00263CA6"/>
    <w:rsid w:val="00265E08"/>
    <w:rsid w:val="002770B2"/>
    <w:rsid w:val="002868CA"/>
    <w:rsid w:val="00291827"/>
    <w:rsid w:val="00295AFF"/>
    <w:rsid w:val="002A714D"/>
    <w:rsid w:val="002B50B4"/>
    <w:rsid w:val="002B52B2"/>
    <w:rsid w:val="002C39A2"/>
    <w:rsid w:val="002D2AB8"/>
    <w:rsid w:val="002D3100"/>
    <w:rsid w:val="002D7BED"/>
    <w:rsid w:val="00307E50"/>
    <w:rsid w:val="0031015D"/>
    <w:rsid w:val="003109D3"/>
    <w:rsid w:val="0031583D"/>
    <w:rsid w:val="00334C52"/>
    <w:rsid w:val="003414DB"/>
    <w:rsid w:val="0035055B"/>
    <w:rsid w:val="0035077D"/>
    <w:rsid w:val="00376AF4"/>
    <w:rsid w:val="00377E8E"/>
    <w:rsid w:val="003A4B74"/>
    <w:rsid w:val="003A5A19"/>
    <w:rsid w:val="003A636C"/>
    <w:rsid w:val="003B4B50"/>
    <w:rsid w:val="003C7B8B"/>
    <w:rsid w:val="003E7C27"/>
    <w:rsid w:val="003F349A"/>
    <w:rsid w:val="00405B58"/>
    <w:rsid w:val="00430050"/>
    <w:rsid w:val="00432048"/>
    <w:rsid w:val="004375C9"/>
    <w:rsid w:val="00443F3A"/>
    <w:rsid w:val="00452BA3"/>
    <w:rsid w:val="00472047"/>
    <w:rsid w:val="0047788D"/>
    <w:rsid w:val="00482B20"/>
    <w:rsid w:val="00482EC4"/>
    <w:rsid w:val="00497361"/>
    <w:rsid w:val="004A5824"/>
    <w:rsid w:val="004B064B"/>
    <w:rsid w:val="004B0699"/>
    <w:rsid w:val="004C2312"/>
    <w:rsid w:val="004D1EEE"/>
    <w:rsid w:val="004E2A3E"/>
    <w:rsid w:val="004E768D"/>
    <w:rsid w:val="00511865"/>
    <w:rsid w:val="00513601"/>
    <w:rsid w:val="00554B33"/>
    <w:rsid w:val="005609C4"/>
    <w:rsid w:val="005719CA"/>
    <w:rsid w:val="00582501"/>
    <w:rsid w:val="005853BC"/>
    <w:rsid w:val="0058685D"/>
    <w:rsid w:val="005A1CA8"/>
    <w:rsid w:val="005B6DF9"/>
    <w:rsid w:val="005C19EB"/>
    <w:rsid w:val="005C2550"/>
    <w:rsid w:val="005E3EEB"/>
    <w:rsid w:val="005E4589"/>
    <w:rsid w:val="00601ACD"/>
    <w:rsid w:val="00614BDD"/>
    <w:rsid w:val="00620179"/>
    <w:rsid w:val="00621E82"/>
    <w:rsid w:val="006539DD"/>
    <w:rsid w:val="00664D0E"/>
    <w:rsid w:val="0067499B"/>
    <w:rsid w:val="00674CB3"/>
    <w:rsid w:val="00680F0A"/>
    <w:rsid w:val="006839B5"/>
    <w:rsid w:val="006859D5"/>
    <w:rsid w:val="00697021"/>
    <w:rsid w:val="00697273"/>
    <w:rsid w:val="006B78EA"/>
    <w:rsid w:val="006C248E"/>
    <w:rsid w:val="006D25AA"/>
    <w:rsid w:val="006D3461"/>
    <w:rsid w:val="006D6D42"/>
    <w:rsid w:val="006D7BE3"/>
    <w:rsid w:val="0070262B"/>
    <w:rsid w:val="0070587F"/>
    <w:rsid w:val="00712658"/>
    <w:rsid w:val="00720152"/>
    <w:rsid w:val="00722AA1"/>
    <w:rsid w:val="007334D6"/>
    <w:rsid w:val="00744C45"/>
    <w:rsid w:val="00746162"/>
    <w:rsid w:val="00756261"/>
    <w:rsid w:val="00784FF8"/>
    <w:rsid w:val="007A5A78"/>
    <w:rsid w:val="007C60FF"/>
    <w:rsid w:val="007D1539"/>
    <w:rsid w:val="007D462D"/>
    <w:rsid w:val="007E6BF0"/>
    <w:rsid w:val="007F3366"/>
    <w:rsid w:val="00800E97"/>
    <w:rsid w:val="008305AB"/>
    <w:rsid w:val="00832453"/>
    <w:rsid w:val="0085065A"/>
    <w:rsid w:val="00860574"/>
    <w:rsid w:val="00867D8C"/>
    <w:rsid w:val="008912C5"/>
    <w:rsid w:val="00892A73"/>
    <w:rsid w:val="008A1366"/>
    <w:rsid w:val="008A22B3"/>
    <w:rsid w:val="008B3CB3"/>
    <w:rsid w:val="008B41CB"/>
    <w:rsid w:val="008D040B"/>
    <w:rsid w:val="008D4540"/>
    <w:rsid w:val="008F24D9"/>
    <w:rsid w:val="009214D5"/>
    <w:rsid w:val="0093487C"/>
    <w:rsid w:val="00943BB2"/>
    <w:rsid w:val="00960B50"/>
    <w:rsid w:val="0097027A"/>
    <w:rsid w:val="009800B7"/>
    <w:rsid w:val="009851A1"/>
    <w:rsid w:val="009A1E4D"/>
    <w:rsid w:val="009B43DE"/>
    <w:rsid w:val="009B457E"/>
    <w:rsid w:val="009B7598"/>
    <w:rsid w:val="009C2966"/>
    <w:rsid w:val="009C6D5E"/>
    <w:rsid w:val="009E3F3C"/>
    <w:rsid w:val="00A0573D"/>
    <w:rsid w:val="00A10FBD"/>
    <w:rsid w:val="00A251A2"/>
    <w:rsid w:val="00A25C13"/>
    <w:rsid w:val="00A27EA2"/>
    <w:rsid w:val="00A30A05"/>
    <w:rsid w:val="00A82912"/>
    <w:rsid w:val="00A8397F"/>
    <w:rsid w:val="00A84F41"/>
    <w:rsid w:val="00A8777D"/>
    <w:rsid w:val="00A9070E"/>
    <w:rsid w:val="00AA3A8E"/>
    <w:rsid w:val="00AB033E"/>
    <w:rsid w:val="00AC3413"/>
    <w:rsid w:val="00AC7FD2"/>
    <w:rsid w:val="00AD2259"/>
    <w:rsid w:val="00AD242D"/>
    <w:rsid w:val="00AD7B64"/>
    <w:rsid w:val="00B00010"/>
    <w:rsid w:val="00B135A4"/>
    <w:rsid w:val="00B13A3D"/>
    <w:rsid w:val="00B312AB"/>
    <w:rsid w:val="00B40931"/>
    <w:rsid w:val="00B413DE"/>
    <w:rsid w:val="00B41A54"/>
    <w:rsid w:val="00B41FF8"/>
    <w:rsid w:val="00B5721A"/>
    <w:rsid w:val="00B62ECF"/>
    <w:rsid w:val="00B66E50"/>
    <w:rsid w:val="00B7741E"/>
    <w:rsid w:val="00B80FF6"/>
    <w:rsid w:val="00B8570B"/>
    <w:rsid w:val="00B859C7"/>
    <w:rsid w:val="00BA2091"/>
    <w:rsid w:val="00BE0C0C"/>
    <w:rsid w:val="00BE51CC"/>
    <w:rsid w:val="00BE5B57"/>
    <w:rsid w:val="00BF20BA"/>
    <w:rsid w:val="00BF3502"/>
    <w:rsid w:val="00C1023C"/>
    <w:rsid w:val="00C17CFB"/>
    <w:rsid w:val="00C21C60"/>
    <w:rsid w:val="00C33F65"/>
    <w:rsid w:val="00C35ADA"/>
    <w:rsid w:val="00C40AD1"/>
    <w:rsid w:val="00C45B18"/>
    <w:rsid w:val="00C465D4"/>
    <w:rsid w:val="00C53F8D"/>
    <w:rsid w:val="00C64ABE"/>
    <w:rsid w:val="00C66DDF"/>
    <w:rsid w:val="00C9316F"/>
    <w:rsid w:val="00C9330C"/>
    <w:rsid w:val="00CA2BFE"/>
    <w:rsid w:val="00CA562B"/>
    <w:rsid w:val="00CA5E4A"/>
    <w:rsid w:val="00CB527D"/>
    <w:rsid w:val="00CB53E7"/>
    <w:rsid w:val="00CD09B9"/>
    <w:rsid w:val="00D048A6"/>
    <w:rsid w:val="00D06CF1"/>
    <w:rsid w:val="00D43B8F"/>
    <w:rsid w:val="00D4691B"/>
    <w:rsid w:val="00D54684"/>
    <w:rsid w:val="00D653EA"/>
    <w:rsid w:val="00D742C7"/>
    <w:rsid w:val="00D86D5E"/>
    <w:rsid w:val="00DA3CE1"/>
    <w:rsid w:val="00DA4EFA"/>
    <w:rsid w:val="00DA6AC0"/>
    <w:rsid w:val="00DA6AF1"/>
    <w:rsid w:val="00DB46D7"/>
    <w:rsid w:val="00DC0026"/>
    <w:rsid w:val="00DC0ED8"/>
    <w:rsid w:val="00DC1059"/>
    <w:rsid w:val="00DF4CB8"/>
    <w:rsid w:val="00E02DED"/>
    <w:rsid w:val="00E20BD0"/>
    <w:rsid w:val="00E225D5"/>
    <w:rsid w:val="00E24AD5"/>
    <w:rsid w:val="00E3653A"/>
    <w:rsid w:val="00E37901"/>
    <w:rsid w:val="00E4487D"/>
    <w:rsid w:val="00E45C28"/>
    <w:rsid w:val="00E53671"/>
    <w:rsid w:val="00E54509"/>
    <w:rsid w:val="00E60C04"/>
    <w:rsid w:val="00E80065"/>
    <w:rsid w:val="00EA6393"/>
    <w:rsid w:val="00EB641E"/>
    <w:rsid w:val="00EC39C4"/>
    <w:rsid w:val="00EC3FBD"/>
    <w:rsid w:val="00EC7D70"/>
    <w:rsid w:val="00EF0990"/>
    <w:rsid w:val="00EF2893"/>
    <w:rsid w:val="00F00B32"/>
    <w:rsid w:val="00F058B9"/>
    <w:rsid w:val="00F32449"/>
    <w:rsid w:val="00F330DD"/>
    <w:rsid w:val="00F435FD"/>
    <w:rsid w:val="00F4719F"/>
    <w:rsid w:val="00F53746"/>
    <w:rsid w:val="00F774EF"/>
    <w:rsid w:val="00F81FF8"/>
    <w:rsid w:val="00F906AC"/>
    <w:rsid w:val="00FE55D2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21DC37-4FFE-4CED-9355-D4F61663C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59"/>
    <w:rsid w:val="0086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B7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D4619-CBF9-4455-95FF-713BF581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Прокудина-Старунская Ульяна Валерьевна</cp:lastModifiedBy>
  <cp:revision>4</cp:revision>
  <cp:lastPrinted>2016-04-25T12:32:00Z</cp:lastPrinted>
  <dcterms:created xsi:type="dcterms:W3CDTF">2016-04-27T13:06:00Z</dcterms:created>
  <dcterms:modified xsi:type="dcterms:W3CDTF">2016-04-29T12:36:00Z</dcterms:modified>
</cp:coreProperties>
</file>